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5715E6" w:rsidP="00DD5466">
      <w:pPr>
        <w:pStyle w:val="Title"/>
        <w:rPr>
          <w:rFonts w:ascii="Calibri Light" w:hAnsi="Calibri Light"/>
          <w:b/>
        </w:rPr>
      </w:pPr>
      <w:r>
        <w:rPr>
          <w:rFonts w:ascii="Calibri Light" w:hAnsi="Calibri Light"/>
          <w:b/>
        </w:rPr>
        <w:t>Madera</w:t>
      </w:r>
      <w:r w:rsidR="004B3446">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A74BB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A74BB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A74BB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A74BB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A74BB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A74BB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A74BB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625CCA" w:rsidRDefault="00625CCA" w:rsidP="00625CCA">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A74BB1">
              <w:rPr>
                <w:rFonts w:ascii="Verdana" w:eastAsia="Times New Roman" w:hAnsi="Verdana" w:cs="Times New Roman"/>
                <w:color w:val="333333"/>
              </w:rPr>
              <w:t xml:space="preserve">specify: </w:t>
            </w:r>
          </w:p>
          <w:p w:rsidR="00972C66" w:rsidRPr="000D6878" w:rsidRDefault="00625CCA" w:rsidP="00625CCA">
            <w:pPr>
              <w:spacing w:after="0" w:line="240" w:lineRule="auto"/>
              <w:rPr>
                <w:rFonts w:ascii="Verdana" w:eastAsia="Times New Roman" w:hAnsi="Verdana" w:cs="Times New Roman"/>
                <w:color w:val="333333"/>
              </w:rPr>
            </w:pPr>
            <w:r>
              <w:rPr>
                <w:rFonts w:ascii="Verdana" w:eastAsia="Times New Roman" w:hAnsi="Verdana" w:cs="Times New Roman"/>
                <w:color w:val="333333"/>
              </w:rPr>
              <w:t>So</w:t>
            </w:r>
            <w:r w:rsidR="00A74BB1" w:rsidRPr="00625CCA">
              <w:rPr>
                <w:rFonts w:ascii="Verdana" w:eastAsia="Times New Roman" w:hAnsi="Verdana" w:cs="Times New Roman"/>
                <w:i/>
                <w:color w:val="333333"/>
              </w:rPr>
              <w:t>cial</w:t>
            </w:r>
            <w:r>
              <w:rPr>
                <w:rFonts w:ascii="Verdana" w:eastAsia="Times New Roman" w:hAnsi="Verdana" w:cs="Times New Roman"/>
                <w:i/>
                <w:color w:val="333333"/>
              </w:rPr>
              <w:t xml:space="preserve"> Stigma </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A74BB1"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74BB1">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A74BB1" w:rsidRDefault="00F84ED2" w:rsidP="00A74BB1">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r w:rsidR="00A74BB1">
        <w:rPr>
          <w:rFonts w:ascii="Arial" w:hAnsi="Arial" w:cs="Arial"/>
          <w:b/>
          <w:sz w:val="24"/>
          <w:szCs w:val="24"/>
        </w:rPr>
        <w:t xml:space="preserve">                                                                                                    </w:t>
      </w:r>
    </w:p>
    <w:p w:rsidR="000D6878" w:rsidRDefault="00A74BB1" w:rsidP="00A74BB1">
      <w:pPr>
        <w:pStyle w:val="ListParagraph"/>
        <w:rPr>
          <w:rFonts w:ascii="Arial" w:hAnsi="Arial" w:cs="Arial"/>
          <w:sz w:val="24"/>
          <w:szCs w:val="24"/>
        </w:rPr>
      </w:pPr>
      <w:r w:rsidRPr="00A74BB1">
        <w:rPr>
          <w:rFonts w:ascii="Arial" w:hAnsi="Arial" w:cs="Arial"/>
          <w:i/>
          <w:sz w:val="24"/>
          <w:szCs w:val="24"/>
        </w:rPr>
        <w:t>Board and Care facilities.  Currently there are no such facilities in Madera County</w:t>
      </w:r>
      <w:r>
        <w:rPr>
          <w:rFonts w:ascii="Arial" w:hAnsi="Arial" w:cs="Arial"/>
          <w:sz w:val="24"/>
          <w:szCs w:val="24"/>
        </w:rPr>
        <w:t>.</w:t>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Yes__</w:t>
      </w:r>
      <w:r w:rsidR="00A74BB1" w:rsidRPr="007604D7">
        <w:rPr>
          <w:rFonts w:ascii="Arial" w:hAnsi="Arial" w:cs="Arial"/>
          <w:b/>
          <w:sz w:val="24"/>
          <w:szCs w:val="24"/>
          <w:u w:val="single"/>
        </w:rPr>
        <w:t>x</w:t>
      </w:r>
      <w:r w:rsidRPr="007604D7">
        <w:rPr>
          <w:rFonts w:ascii="Arial" w:hAnsi="Arial" w:cs="Arial"/>
          <w:b/>
          <w:sz w:val="24"/>
          <w:szCs w:val="24"/>
          <w:u w:val="single"/>
        </w:rPr>
        <w:t>_</w:t>
      </w:r>
      <w:r w:rsidRPr="00D156DF">
        <w:rPr>
          <w:rFonts w:ascii="Arial" w:hAnsi="Arial" w:cs="Arial"/>
          <w:b/>
          <w:sz w:val="24"/>
          <w:szCs w:val="24"/>
        </w:rPr>
        <w:t xml:space="preserve">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A74BB1" w:rsidRPr="007604D7">
        <w:rPr>
          <w:rFonts w:ascii="Arial" w:hAnsi="Arial" w:cs="Arial"/>
          <w:b/>
          <w:sz w:val="24"/>
          <w:szCs w:val="24"/>
          <w:u w:val="single"/>
        </w:rPr>
        <w:t>3</w:t>
      </w:r>
      <w:r w:rsidRPr="007604D7">
        <w:rPr>
          <w:rFonts w:ascii="Arial" w:hAnsi="Arial" w:cs="Arial"/>
          <w:b/>
          <w:sz w:val="24"/>
          <w:szCs w:val="24"/>
          <w:u w:val="single"/>
        </w:rPr>
        <w:t>_</w:t>
      </w:r>
      <w:r w:rsidRPr="00D156DF">
        <w:rPr>
          <w:rFonts w:ascii="Arial" w:hAnsi="Arial" w:cs="Arial"/>
          <w:b/>
          <w:sz w:val="24"/>
          <w:szCs w:val="24"/>
        </w:rPr>
        <w:t>_   Workforce Education and Training</w:t>
      </w:r>
    </w:p>
    <w:p w:rsidR="00F84ED2" w:rsidRPr="00D156DF" w:rsidRDefault="00A74BB1" w:rsidP="00A07B7D">
      <w:pPr>
        <w:pStyle w:val="ListParagraph"/>
        <w:rPr>
          <w:rFonts w:ascii="Arial" w:hAnsi="Arial" w:cs="Arial"/>
          <w:b/>
          <w:sz w:val="24"/>
          <w:szCs w:val="24"/>
        </w:rPr>
      </w:pPr>
      <w:r>
        <w:rPr>
          <w:rFonts w:ascii="Arial" w:hAnsi="Arial" w:cs="Arial"/>
          <w:b/>
          <w:sz w:val="24"/>
          <w:szCs w:val="24"/>
        </w:rPr>
        <w:t>__</w:t>
      </w:r>
      <w:r w:rsidRPr="007604D7">
        <w:rPr>
          <w:rFonts w:ascii="Arial" w:hAnsi="Arial" w:cs="Arial"/>
          <w:b/>
          <w:sz w:val="24"/>
          <w:szCs w:val="24"/>
          <w:u w:val="single"/>
        </w:rPr>
        <w:t>2</w:t>
      </w:r>
      <w:r w:rsidR="00F84ED2" w:rsidRPr="00D156DF">
        <w:rPr>
          <w:rFonts w:ascii="Arial" w:hAnsi="Arial" w:cs="Arial"/>
          <w:b/>
          <w:sz w:val="24"/>
          <w:szCs w:val="24"/>
        </w:rPr>
        <w:t>_   Capital Facilities</w:t>
      </w:r>
    </w:p>
    <w:p w:rsidR="00F84ED2" w:rsidRPr="00D156DF" w:rsidRDefault="00A74BB1" w:rsidP="00A67B94">
      <w:pPr>
        <w:pStyle w:val="ListParagraph"/>
        <w:spacing w:after="0"/>
        <w:rPr>
          <w:rFonts w:ascii="Arial" w:hAnsi="Arial" w:cs="Arial"/>
          <w:b/>
          <w:sz w:val="24"/>
          <w:szCs w:val="24"/>
        </w:rPr>
      </w:pPr>
      <w:r>
        <w:rPr>
          <w:rFonts w:ascii="Arial" w:hAnsi="Arial" w:cs="Arial"/>
          <w:b/>
          <w:sz w:val="24"/>
          <w:szCs w:val="24"/>
        </w:rPr>
        <w:t>__</w:t>
      </w:r>
      <w:r w:rsidRPr="007604D7">
        <w:rPr>
          <w:rFonts w:ascii="Arial" w:hAnsi="Arial" w:cs="Arial"/>
          <w:b/>
          <w:sz w:val="24"/>
          <w:szCs w:val="24"/>
          <w:u w:val="single"/>
        </w:rPr>
        <w:t>1</w:t>
      </w:r>
      <w:r w:rsidR="00F84ED2"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EF5E02" w:rsidP="001E3E48">
      <w:pPr>
        <w:spacing w:line="276" w:lineRule="auto"/>
        <w:ind w:firstLine="720"/>
        <w:rPr>
          <w:rFonts w:ascii="Arial" w:hAnsi="Arial" w:cs="Arial"/>
          <w:b/>
          <w:sz w:val="24"/>
          <w:szCs w:val="24"/>
        </w:rPr>
      </w:pP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A74BB1" w:rsidRPr="007604D7">
        <w:rPr>
          <w:rFonts w:ascii="Arial" w:hAnsi="Arial" w:cs="Arial"/>
          <w:b/>
          <w:sz w:val="24"/>
          <w:szCs w:val="24"/>
          <w:u w:val="single"/>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214AD8" w:rsidRPr="00214AD8" w:rsidRDefault="00214AD8" w:rsidP="00A67B94">
      <w:pPr>
        <w:pStyle w:val="ListParagraph"/>
        <w:rPr>
          <w:rFonts w:ascii="Arial" w:hAnsi="Arial" w:cs="Arial"/>
          <w:sz w:val="24"/>
          <w:szCs w:val="24"/>
        </w:rPr>
      </w:pPr>
    </w:p>
    <w:p w:rsidR="00214AD8" w:rsidRPr="00BB419F" w:rsidRDefault="00214AD8" w:rsidP="00214AD8">
      <w:pPr>
        <w:jc w:val="both"/>
        <w:rPr>
          <w:rFonts w:ascii="Arial" w:hAnsi="Arial" w:cs="Arial"/>
          <w:sz w:val="24"/>
          <w:szCs w:val="24"/>
        </w:rPr>
      </w:pPr>
      <w:r w:rsidRPr="00BB419F">
        <w:rPr>
          <w:rFonts w:ascii="Arial" w:hAnsi="Arial" w:cs="Arial"/>
          <w:sz w:val="24"/>
          <w:szCs w:val="24"/>
        </w:rPr>
        <w:t>Prevention and Early Intervention (PEI) has grown tremendously, from 2012 to 2018.  In 2012 PEI consisted of two Wellness Centers and a Health Educator. PEI served 1,854 individuals in 2012. In 2017 PEI served and unduplicated count of 4,454 individuals (a 42% increase from 2012.  Later we added, a program specifically for school age children/youth. The largest PEI community intervention included all PEI staff, but also included one of our Innovation Projects, and a few clinical employees. It sta</w:t>
      </w:r>
      <w:r>
        <w:rPr>
          <w:rFonts w:ascii="Arial" w:hAnsi="Arial" w:cs="Arial"/>
          <w:sz w:val="24"/>
          <w:szCs w:val="24"/>
        </w:rPr>
        <w:t>r</w:t>
      </w:r>
      <w:r w:rsidRPr="00BB419F">
        <w:rPr>
          <w:rFonts w:ascii="Arial" w:hAnsi="Arial" w:cs="Arial"/>
          <w:sz w:val="24"/>
          <w:szCs w:val="24"/>
        </w:rPr>
        <w:t>ted our new Trauma Informed community Initiative. This initiative included:</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Served 1,379 participants</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33 agencies</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 xml:space="preserve">3 all day trauma trainings </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A social psychology intervention</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 xml:space="preserve">A World Café with our partner agencies </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 xml:space="preserve">Adverse Child Experiences screening with homeless individuals and at risk youth </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Screening three formal documentaries (more than one)</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Maternity Fair and</w:t>
      </w:r>
    </w:p>
    <w:p w:rsidR="00214AD8" w:rsidRPr="00BB419F" w:rsidRDefault="00214AD8" w:rsidP="00214AD8">
      <w:pPr>
        <w:pStyle w:val="ListParagraph"/>
        <w:numPr>
          <w:ilvl w:val="0"/>
          <w:numId w:val="8"/>
        </w:numPr>
        <w:spacing w:after="160" w:line="259" w:lineRule="auto"/>
        <w:jc w:val="both"/>
        <w:rPr>
          <w:rFonts w:ascii="Arial" w:hAnsi="Arial" w:cs="Arial"/>
          <w:sz w:val="24"/>
          <w:szCs w:val="24"/>
        </w:rPr>
      </w:pPr>
      <w:r w:rsidRPr="00BB419F">
        <w:rPr>
          <w:rFonts w:ascii="Arial" w:hAnsi="Arial" w:cs="Arial"/>
          <w:sz w:val="24"/>
          <w:szCs w:val="24"/>
        </w:rPr>
        <w:t>Parent conference</w:t>
      </w:r>
    </w:p>
    <w:p w:rsidR="00214AD8" w:rsidRPr="00214AD8" w:rsidRDefault="00214AD8" w:rsidP="00214AD8">
      <w:pPr>
        <w:pStyle w:val="ListParagraph"/>
        <w:rPr>
          <w:rFonts w:ascii="Arial" w:hAnsi="Arial" w:cs="Arial"/>
          <w:sz w:val="24"/>
          <w:szCs w:val="24"/>
        </w:rPr>
      </w:pPr>
      <w:r>
        <w:rPr>
          <w:rFonts w:ascii="Arial" w:hAnsi="Arial" w:cs="Arial"/>
          <w:sz w:val="24"/>
          <w:szCs w:val="24"/>
        </w:rPr>
        <w:t xml:space="preserve">The </w:t>
      </w:r>
      <w:r w:rsidRPr="00BB419F">
        <w:rPr>
          <w:rFonts w:ascii="Arial" w:hAnsi="Arial" w:cs="Arial"/>
          <w:sz w:val="24"/>
          <w:szCs w:val="24"/>
        </w:rPr>
        <w:t>Trauma-Informed and Resilience Coalition</w:t>
      </w:r>
      <w:r>
        <w:rPr>
          <w:rFonts w:ascii="Arial" w:hAnsi="Arial" w:cs="Arial"/>
          <w:sz w:val="24"/>
          <w:szCs w:val="24"/>
        </w:rPr>
        <w:t xml:space="preserve"> (TIRC) came from this initiative. It is a collaboration of</w:t>
      </w:r>
      <w:r w:rsidRPr="00BB419F">
        <w:rPr>
          <w:rFonts w:ascii="Arial" w:hAnsi="Arial" w:cs="Arial"/>
          <w:sz w:val="24"/>
          <w:szCs w:val="24"/>
        </w:rPr>
        <w:t xml:space="preserve"> </w:t>
      </w:r>
      <w:r>
        <w:rPr>
          <w:rFonts w:ascii="Arial" w:hAnsi="Arial" w:cs="Arial"/>
          <w:sz w:val="24"/>
          <w:szCs w:val="24"/>
        </w:rPr>
        <w:t>agencies</w:t>
      </w:r>
      <w:r w:rsidRPr="00BB419F">
        <w:rPr>
          <w:rFonts w:ascii="Arial" w:hAnsi="Arial" w:cs="Arial"/>
          <w:sz w:val="24"/>
          <w:szCs w:val="24"/>
        </w:rPr>
        <w:t xml:space="preserve"> </w:t>
      </w:r>
      <w:r>
        <w:rPr>
          <w:rFonts w:ascii="Arial" w:hAnsi="Arial" w:cs="Arial"/>
          <w:sz w:val="24"/>
          <w:szCs w:val="24"/>
        </w:rPr>
        <w:t>that reduce the</w:t>
      </w:r>
      <w:r w:rsidRPr="00BB419F">
        <w:rPr>
          <w:rFonts w:ascii="Arial" w:hAnsi="Arial" w:cs="Arial"/>
          <w:sz w:val="24"/>
          <w:szCs w:val="24"/>
        </w:rPr>
        <w:t xml:space="preserve"> impact of </w:t>
      </w:r>
      <w:r>
        <w:rPr>
          <w:rFonts w:ascii="Arial" w:hAnsi="Arial" w:cs="Arial"/>
          <w:sz w:val="24"/>
          <w:szCs w:val="24"/>
        </w:rPr>
        <w:t xml:space="preserve">community </w:t>
      </w:r>
      <w:r w:rsidRPr="00BB419F">
        <w:rPr>
          <w:rFonts w:ascii="Arial" w:hAnsi="Arial" w:cs="Arial"/>
          <w:sz w:val="24"/>
          <w:szCs w:val="24"/>
        </w:rPr>
        <w:t xml:space="preserve">trauma. </w:t>
      </w:r>
      <w:r>
        <w:rPr>
          <w:rFonts w:ascii="Arial" w:hAnsi="Arial" w:cs="Arial"/>
          <w:sz w:val="24"/>
          <w:szCs w:val="24"/>
        </w:rPr>
        <w:t>It builds positive</w:t>
      </w:r>
      <w:r w:rsidRPr="00BB419F">
        <w:rPr>
          <w:rFonts w:ascii="Arial" w:hAnsi="Arial" w:cs="Arial"/>
          <w:sz w:val="24"/>
          <w:szCs w:val="24"/>
        </w:rPr>
        <w:t xml:space="preserve"> community </w:t>
      </w:r>
      <w:r>
        <w:rPr>
          <w:rFonts w:ascii="Arial" w:hAnsi="Arial" w:cs="Arial"/>
          <w:sz w:val="24"/>
          <w:szCs w:val="24"/>
        </w:rPr>
        <w:t xml:space="preserve">level </w:t>
      </w:r>
      <w:r w:rsidRPr="00BB419F">
        <w:rPr>
          <w:rFonts w:ascii="Arial" w:hAnsi="Arial" w:cs="Arial"/>
          <w:sz w:val="24"/>
          <w:szCs w:val="24"/>
        </w:rPr>
        <w:t xml:space="preserve">social connections </w:t>
      </w:r>
      <w:r>
        <w:rPr>
          <w:rFonts w:ascii="Arial" w:hAnsi="Arial" w:cs="Arial"/>
          <w:sz w:val="24"/>
          <w:szCs w:val="24"/>
        </w:rPr>
        <w:t>that</w:t>
      </w:r>
      <w:r w:rsidRPr="00BB419F">
        <w:rPr>
          <w:rFonts w:ascii="Arial" w:hAnsi="Arial" w:cs="Arial"/>
          <w:sz w:val="24"/>
          <w:szCs w:val="24"/>
        </w:rPr>
        <w:t xml:space="preserve"> build </w:t>
      </w:r>
      <w:r>
        <w:rPr>
          <w:rFonts w:ascii="Arial" w:hAnsi="Arial" w:cs="Arial"/>
          <w:sz w:val="24"/>
          <w:szCs w:val="24"/>
        </w:rPr>
        <w:t>social resilience</w:t>
      </w:r>
      <w:r w:rsidRPr="00BB419F">
        <w:rPr>
          <w:rFonts w:ascii="Arial" w:hAnsi="Arial" w:cs="Arial"/>
          <w:sz w:val="24"/>
          <w:szCs w:val="24"/>
        </w:rPr>
        <w:t>.</w:t>
      </w:r>
    </w:p>
    <w:p w:rsidR="00AE03DC" w:rsidRDefault="00AE03DC" w:rsidP="00AE03D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 xml:space="preserve">___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t>__</w:t>
      </w:r>
      <w:r w:rsidR="00BB61DB">
        <w:t>x</w:t>
      </w:r>
      <w:r w:rsidRPr="009E5DE8">
        <w:t xml:space="preserve">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Pr="007604D7">
        <w:rPr>
          <w:u w:val="single"/>
        </w:rPr>
        <w:t>__</w:t>
      </w:r>
      <w:r w:rsidR="00BB61DB" w:rsidRPr="007604D7">
        <w:rPr>
          <w:u w:val="single"/>
        </w:rPr>
        <w:t>x</w:t>
      </w:r>
      <w:r w:rsidRPr="007604D7">
        <w:rPr>
          <w:u w:val="single"/>
        </w:rPr>
        <w:t>_</w:t>
      </w:r>
      <w:r w:rsidRPr="002E2A2A">
        <w:t xml:space="preserve">     No___</w:t>
      </w:r>
    </w:p>
    <w:p w:rsidR="00BB61DB" w:rsidRDefault="00AE03DC" w:rsidP="00AE03DC">
      <w:pPr>
        <w:pStyle w:val="BodyText"/>
        <w:spacing w:line="240" w:lineRule="auto"/>
        <w:ind w:left="1440"/>
      </w:pPr>
      <w:r w:rsidRPr="002E2A2A">
        <w:t>If yes, please provi</w:t>
      </w:r>
      <w:r w:rsidR="00BB61DB">
        <w:t>de their job classification :</w:t>
      </w:r>
    </w:p>
    <w:p w:rsidR="00AE03DC" w:rsidRPr="002E2A2A" w:rsidRDefault="00BB61DB" w:rsidP="00AE03DC">
      <w:pPr>
        <w:pStyle w:val="BodyText"/>
        <w:spacing w:line="240" w:lineRule="auto"/>
        <w:ind w:left="1440"/>
        <w:rPr>
          <w:b/>
        </w:rPr>
      </w:pPr>
      <w:r w:rsidRPr="00BB61DB">
        <w:rPr>
          <w:u w:val="single"/>
        </w:rPr>
        <w:t>Administrative Analyst</w:t>
      </w:r>
      <w:r w:rsidR="00AE03DC" w:rsidRPr="002E2A2A">
        <w:t xml:space="preserve">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637156" w:rsidRDefault="00AE03DC" w:rsidP="00637156">
      <w:pPr>
        <w:pStyle w:val="BodyText"/>
        <w:spacing w:line="240" w:lineRule="auto"/>
        <w:ind w:left="720"/>
      </w:pPr>
      <w:r w:rsidRPr="002E2A2A">
        <w:tab/>
      </w:r>
      <w:bookmarkStart w:id="8" w:name="_GoBack"/>
      <w:bookmarkEnd w:id="8"/>
    </w:p>
    <w:p w:rsidR="00AE03DC" w:rsidRDefault="00AE03DC" w:rsidP="00AE03DC">
      <w:pPr>
        <w:spacing w:line="240" w:lineRule="auto"/>
        <w:ind w:left="720" w:firstLine="720"/>
        <w:rPr>
          <w:rFonts w:ascii="Arial" w:hAnsi="Arial" w:cs="Arial"/>
          <w:sz w:val="24"/>
          <w:szCs w:val="24"/>
        </w:rPr>
      </w:pP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637156"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6"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7"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8"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27" w:rsidRDefault="00046027" w:rsidP="00842810">
      <w:pPr>
        <w:spacing w:after="0" w:line="240" w:lineRule="auto"/>
      </w:pPr>
      <w:r>
        <w:separator/>
      </w:r>
    </w:p>
  </w:endnote>
  <w:endnote w:type="continuationSeparator" w:id="0">
    <w:p w:rsidR="00046027" w:rsidRDefault="00046027"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637156">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27" w:rsidRDefault="00046027" w:rsidP="00842810">
      <w:pPr>
        <w:spacing w:after="0" w:line="240" w:lineRule="auto"/>
      </w:pPr>
      <w:r>
        <w:separator/>
      </w:r>
    </w:p>
  </w:footnote>
  <w:footnote w:type="continuationSeparator" w:id="0">
    <w:p w:rsidR="00046027" w:rsidRDefault="00046027"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5715E6">
    <w:pPr>
      <w:pStyle w:val="Header"/>
    </w:pPr>
    <w:r>
      <w:t>Madera</w:t>
    </w:r>
    <w:r w:rsidR="0018418D">
      <w:t xml:space="preserve">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1BD2D39"/>
    <w:multiLevelType w:val="hybridMultilevel"/>
    <w:tmpl w:val="22CE86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46027"/>
    <w:rsid w:val="00050892"/>
    <w:rsid w:val="00051E13"/>
    <w:rsid w:val="00053E5B"/>
    <w:rsid w:val="00082EB4"/>
    <w:rsid w:val="00084362"/>
    <w:rsid w:val="00092FC5"/>
    <w:rsid w:val="000B3866"/>
    <w:rsid w:val="000D3647"/>
    <w:rsid w:val="000D6878"/>
    <w:rsid w:val="000F07C7"/>
    <w:rsid w:val="001211EE"/>
    <w:rsid w:val="001231D8"/>
    <w:rsid w:val="001240D6"/>
    <w:rsid w:val="0016158D"/>
    <w:rsid w:val="00176DA3"/>
    <w:rsid w:val="0018418D"/>
    <w:rsid w:val="001B7B64"/>
    <w:rsid w:val="001E3E48"/>
    <w:rsid w:val="001F066F"/>
    <w:rsid w:val="001F0970"/>
    <w:rsid w:val="00214AD8"/>
    <w:rsid w:val="002C73AD"/>
    <w:rsid w:val="002F7363"/>
    <w:rsid w:val="00313C5F"/>
    <w:rsid w:val="003658B5"/>
    <w:rsid w:val="00374AA2"/>
    <w:rsid w:val="003A3B04"/>
    <w:rsid w:val="003F7627"/>
    <w:rsid w:val="00433E7C"/>
    <w:rsid w:val="004659B6"/>
    <w:rsid w:val="004B3446"/>
    <w:rsid w:val="004F600F"/>
    <w:rsid w:val="005132A1"/>
    <w:rsid w:val="00521510"/>
    <w:rsid w:val="0053077A"/>
    <w:rsid w:val="00537F06"/>
    <w:rsid w:val="00546C59"/>
    <w:rsid w:val="00546D5A"/>
    <w:rsid w:val="005626F2"/>
    <w:rsid w:val="005715E6"/>
    <w:rsid w:val="005847E6"/>
    <w:rsid w:val="005B7EFB"/>
    <w:rsid w:val="005C3FD8"/>
    <w:rsid w:val="005F2802"/>
    <w:rsid w:val="00610A55"/>
    <w:rsid w:val="00625CCA"/>
    <w:rsid w:val="00637156"/>
    <w:rsid w:val="00644295"/>
    <w:rsid w:val="006620CD"/>
    <w:rsid w:val="00683F15"/>
    <w:rsid w:val="00685B9F"/>
    <w:rsid w:val="006A1546"/>
    <w:rsid w:val="006B12A0"/>
    <w:rsid w:val="00713699"/>
    <w:rsid w:val="007156C5"/>
    <w:rsid w:val="007604D7"/>
    <w:rsid w:val="00771AFC"/>
    <w:rsid w:val="007A7F72"/>
    <w:rsid w:val="007E0D04"/>
    <w:rsid w:val="008312A9"/>
    <w:rsid w:val="00842810"/>
    <w:rsid w:val="008600E1"/>
    <w:rsid w:val="00883A8E"/>
    <w:rsid w:val="008B38FD"/>
    <w:rsid w:val="008C44E7"/>
    <w:rsid w:val="00903FD9"/>
    <w:rsid w:val="009144C0"/>
    <w:rsid w:val="0093284D"/>
    <w:rsid w:val="00972C66"/>
    <w:rsid w:val="009B4CB2"/>
    <w:rsid w:val="009F5715"/>
    <w:rsid w:val="00A07B7D"/>
    <w:rsid w:val="00A323DE"/>
    <w:rsid w:val="00A513F0"/>
    <w:rsid w:val="00A67B94"/>
    <w:rsid w:val="00A71597"/>
    <w:rsid w:val="00A74BB1"/>
    <w:rsid w:val="00A92DFA"/>
    <w:rsid w:val="00A95BEC"/>
    <w:rsid w:val="00AD4B7C"/>
    <w:rsid w:val="00AE03DC"/>
    <w:rsid w:val="00AE30C2"/>
    <w:rsid w:val="00B108E2"/>
    <w:rsid w:val="00B169FA"/>
    <w:rsid w:val="00B216F7"/>
    <w:rsid w:val="00B31C5C"/>
    <w:rsid w:val="00B62DB4"/>
    <w:rsid w:val="00BB1D17"/>
    <w:rsid w:val="00BB61DB"/>
    <w:rsid w:val="00BE2F5B"/>
    <w:rsid w:val="00C0295F"/>
    <w:rsid w:val="00C06B7F"/>
    <w:rsid w:val="00C213DC"/>
    <w:rsid w:val="00C2410B"/>
    <w:rsid w:val="00C676D3"/>
    <w:rsid w:val="00C93938"/>
    <w:rsid w:val="00CE33F9"/>
    <w:rsid w:val="00D156DF"/>
    <w:rsid w:val="00D31513"/>
    <w:rsid w:val="00D35054"/>
    <w:rsid w:val="00D520AA"/>
    <w:rsid w:val="00D70527"/>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 w:id="20023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E9EE-17EE-4884-B214-B3C4EC1F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2019-08-16T18:11:00Z</dcterms:created>
  <dcterms:modified xsi:type="dcterms:W3CDTF">2021-01-19T18:54:00Z</dcterms:modified>
</cp:coreProperties>
</file>