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815117" w:rsidP="00C43A43">
      <w:pPr>
        <w:pStyle w:val="Title"/>
      </w:pPr>
      <w:r>
        <w:t xml:space="preserve">Fresno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DD3160"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815117" w:rsidP="003644DB">
      <w:pPr>
        <w:pStyle w:val="Title"/>
      </w:pPr>
      <w:r>
        <w:lastRenderedPageBreak/>
        <w:t xml:space="preserve">Fresno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03DDA" w:rsidRDefault="003644DB" w:rsidP="003644DB">
      <w:pPr>
        <w:rPr>
          <w:rFonts w:eastAsia="Times New Roman"/>
          <w:sz w:val="20"/>
          <w:szCs w:val="20"/>
        </w:rPr>
      </w:pPr>
      <w:r w:rsidRPr="00A9360B">
        <w:t xml:space="preserve">County Name:  </w:t>
      </w:r>
      <w:r w:rsidR="00815117">
        <w:rPr>
          <w:b/>
          <w:sz w:val="28"/>
          <w:szCs w:val="28"/>
        </w:rPr>
        <w:t>Fresno</w:t>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2B6343">
        <w:t xml:space="preserve">  </w:t>
      </w:r>
      <w:r w:rsidR="00815117">
        <w:tab/>
      </w:r>
      <w:r w:rsidR="00815117" w:rsidRPr="00815117">
        <w:rPr>
          <w:color w:val="000000"/>
        </w:rPr>
        <w:t>958,866</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________________________________________________________________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________________________________________________________________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________________________________________________________________</w:t>
      </w:r>
    </w:p>
    <w:p w:rsidR="003644DB" w:rsidRDefault="003644DB" w:rsidP="003644DB">
      <w:r>
        <w:t xml:space="preserve">Specialty MH Data </w:t>
      </w:r>
      <w:r w:rsidR="001C4A7D">
        <w:t xml:space="preserve">from </w:t>
      </w:r>
      <w:r>
        <w:t xml:space="preserve">review Year 2013-2014:   </w:t>
      </w:r>
      <w:hyperlink r:id="rId15" w:history="1">
        <w:r w:rsidRPr="00B7473B">
          <w:rPr>
            <w:rStyle w:val="Hyperlink"/>
          </w:rPr>
          <w:t>http://caeqro.com/webx/.ee85675</w:t>
        </w:r>
      </w:hyperlink>
    </w:p>
    <w:p w:rsidR="003644DB" w:rsidRPr="00A9360B" w:rsidRDefault="003644DB" w:rsidP="003644DB">
      <w:r>
        <w:t>Total number of p</w:t>
      </w:r>
      <w:r w:rsidRPr="00A9360B">
        <w:t>ersons re</w:t>
      </w:r>
      <w:r>
        <w:t xml:space="preserve">ceiving </w:t>
      </w:r>
      <w:proofErr w:type="spellStart"/>
      <w:r>
        <w:t>Medi</w:t>
      </w:r>
      <w:proofErr w:type="spellEnd"/>
      <w:r>
        <w:t>-Cal in your county</w:t>
      </w:r>
      <w:r w:rsidRPr="00A9360B">
        <w:t xml:space="preserve"> </w:t>
      </w:r>
      <w:r>
        <w:t>(</w:t>
      </w:r>
      <w:r w:rsidRPr="00A9360B">
        <w:t>2012</w:t>
      </w:r>
      <w:r>
        <w:t xml:space="preserve">):  </w:t>
      </w:r>
      <w:r w:rsidR="00280896">
        <w:tab/>
      </w:r>
      <w:r w:rsidR="00280896">
        <w:tab/>
      </w:r>
      <w:r w:rsidR="00280896" w:rsidRPr="00280896">
        <w:rPr>
          <w:color w:val="000000"/>
        </w:rPr>
        <w:t>385,650</w:t>
      </w:r>
    </w:p>
    <w:p w:rsidR="003644DB" w:rsidRDefault="003644DB" w:rsidP="003644DB">
      <w:pPr>
        <w:ind w:firstLine="720"/>
      </w:pPr>
      <w:r w:rsidRPr="00A9360B">
        <w:t xml:space="preserve">Average number </w:t>
      </w:r>
      <w:proofErr w:type="spellStart"/>
      <w:r w:rsidRPr="00A9360B">
        <w:t>Medi</w:t>
      </w:r>
      <w:proofErr w:type="spellEnd"/>
      <w:r w:rsidRPr="00A9360B">
        <w:t>-Cal eli</w:t>
      </w:r>
      <w:r>
        <w:t>gible persons per month</w:t>
      </w:r>
      <w:r w:rsidRPr="00280896">
        <w:t xml:space="preserve">:  </w:t>
      </w:r>
      <w:r w:rsidR="002B16D8" w:rsidRPr="00280896">
        <w:t xml:space="preserve"> </w:t>
      </w:r>
      <w:r w:rsidR="00280896" w:rsidRPr="00280896">
        <w:rPr>
          <w:color w:val="000000"/>
        </w:rPr>
        <w:t>326,964</w:t>
      </w:r>
    </w:p>
    <w:p w:rsidR="003644DB" w:rsidRPr="00A9360B" w:rsidRDefault="003644DB" w:rsidP="003644DB">
      <w:r>
        <w:tab/>
        <w:t xml:space="preserve">Percent of </w:t>
      </w:r>
      <w:proofErr w:type="spellStart"/>
      <w:r>
        <w:t>Medi</w:t>
      </w:r>
      <w:proofErr w:type="spellEnd"/>
      <w:r>
        <w:t>-Cal eligible persons who were:</w:t>
      </w:r>
    </w:p>
    <w:p w:rsidR="003644DB" w:rsidRDefault="003644DB" w:rsidP="003644DB">
      <w:r>
        <w:tab/>
      </w:r>
      <w:r>
        <w:tab/>
        <w:t xml:space="preserve">Children, ages 0-17:  </w:t>
      </w:r>
      <w:r w:rsidR="00DB7178">
        <w:t xml:space="preserve">50.3 </w:t>
      </w:r>
      <w:r>
        <w:t>%</w:t>
      </w:r>
    </w:p>
    <w:p w:rsidR="003644DB" w:rsidRDefault="003644DB" w:rsidP="003644DB">
      <w:pPr>
        <w:ind w:left="720" w:firstLine="720"/>
      </w:pPr>
      <w:r>
        <w:t xml:space="preserve">Adults, ages 18-59:  </w:t>
      </w:r>
      <w:r w:rsidR="00815117">
        <w:t xml:space="preserve"> </w:t>
      </w:r>
      <w:r w:rsidR="00DB7178">
        <w:t xml:space="preserve">39.8 </w:t>
      </w:r>
      <w:r>
        <w:t>%</w:t>
      </w:r>
    </w:p>
    <w:p w:rsidR="003644DB" w:rsidRDefault="003644DB" w:rsidP="003644DB">
      <w:pPr>
        <w:ind w:left="720" w:firstLine="720"/>
        <w:rPr>
          <w:u w:val="single"/>
        </w:rPr>
      </w:pPr>
      <w:r>
        <w:t xml:space="preserve">Adults, Ages 60 and Over:  </w:t>
      </w:r>
      <w:r w:rsidR="00DB7178">
        <w:t xml:space="preserve">9.9 </w:t>
      </w:r>
      <w:r>
        <w:t>%</w:t>
      </w:r>
      <w:r w:rsidRPr="00A9360B">
        <w:tab/>
      </w:r>
      <w:r w:rsidRPr="00A9360B">
        <w:tab/>
      </w:r>
    </w:p>
    <w:p w:rsidR="003644DB" w:rsidRPr="00280896" w:rsidRDefault="003644DB" w:rsidP="00280896">
      <w:pPr>
        <w:adjustRightInd w:val="0"/>
        <w:spacing w:before="60" w:after="60"/>
        <w:rPr>
          <w:color w:val="000000"/>
        </w:rPr>
      </w:pPr>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280896" w:rsidRPr="00280896">
        <w:rPr>
          <w:color w:val="000000"/>
        </w:rPr>
        <w:t>11,731</w:t>
      </w:r>
    </w:p>
    <w:p w:rsidR="003644DB" w:rsidRDefault="003644DB" w:rsidP="003644DB">
      <w:r w:rsidRPr="00A9360B">
        <w:tab/>
      </w:r>
      <w:r>
        <w:t>Percent of Specialty MH service recipients who were:</w:t>
      </w:r>
      <w:r w:rsidR="00003DDA">
        <w:t xml:space="preserve">  </w:t>
      </w:r>
    </w:p>
    <w:p w:rsidR="003644DB" w:rsidRDefault="003644DB" w:rsidP="003644DB">
      <w:pPr>
        <w:ind w:left="720" w:firstLine="720"/>
      </w:pPr>
      <w:r>
        <w:t>Children 0-17</w:t>
      </w:r>
      <w:r w:rsidRPr="00A9360B">
        <w:t>:</w:t>
      </w:r>
      <w:r>
        <w:t xml:space="preserve"> </w:t>
      </w:r>
      <w:r w:rsidRPr="00A9360B">
        <w:t xml:space="preserve"> </w:t>
      </w:r>
      <w:r w:rsidR="002B16D8">
        <w:t xml:space="preserve"> </w:t>
      </w:r>
      <w:r w:rsidR="00DB7178">
        <w:t xml:space="preserve">40.4 </w:t>
      </w:r>
      <w:r>
        <w:t>%</w:t>
      </w:r>
    </w:p>
    <w:p w:rsidR="003644DB" w:rsidRDefault="003644DB" w:rsidP="003644DB">
      <w:pPr>
        <w:ind w:left="720" w:firstLine="720"/>
      </w:pPr>
      <w:r w:rsidRPr="00A9360B">
        <w:t xml:space="preserve">Adults 18-59: </w:t>
      </w:r>
      <w:r w:rsidR="003A0022">
        <w:t xml:space="preserve"> </w:t>
      </w:r>
      <w:r w:rsidR="002B16D8">
        <w:t xml:space="preserve"> </w:t>
      </w:r>
      <w:r w:rsidR="00815117">
        <w:t xml:space="preserve"> </w:t>
      </w:r>
      <w:r w:rsidR="00DB7178">
        <w:t xml:space="preserve">53.0 </w:t>
      </w:r>
      <w:r>
        <w:t>%</w:t>
      </w:r>
    </w:p>
    <w:p w:rsidR="00CB31BC" w:rsidRDefault="003644DB" w:rsidP="006867F9">
      <w:pPr>
        <w:ind w:left="720" w:firstLine="720"/>
      </w:pPr>
      <w:r w:rsidRPr="00A9360B">
        <w:t xml:space="preserve">Adults 60 and Over: </w:t>
      </w:r>
      <w:r w:rsidR="003A0022">
        <w:t xml:space="preserve"> </w:t>
      </w:r>
      <w:r w:rsidR="00DB7178">
        <w:t xml:space="preserve">6.6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C43A43" w:rsidRDefault="00C43A43" w:rsidP="00C43A43">
      <w:pPr>
        <w:shd w:val="clear" w:color="auto" w:fill="FFFFFF"/>
        <w:rPr>
          <w:rFonts w:eastAsia="Times New Roman"/>
          <w:color w:val="000000"/>
        </w:rPr>
      </w:pPr>
      <w:r w:rsidRPr="00C43A43">
        <w:rPr>
          <w:rFonts w:eastAsia="Times New Roman"/>
          <w:color w:val="000000"/>
        </w:rPr>
        <w:t> </w:t>
      </w:r>
    </w:p>
    <w:p w:rsidR="00C91363" w:rsidRPr="00C43A43" w:rsidRDefault="00C91363"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r w:rsidRPr="00C43A43">
        <w:rPr>
          <w:rFonts w:eastAsia="Times New Roman"/>
          <w:color w:val="000000"/>
        </w:rPr>
        <w:br w:type="page"/>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children/youth  </w:t>
      </w:r>
      <w:r w:rsidR="003755D4" w:rsidRPr="00C43A43">
        <w:rPr>
          <w:rFonts w:eastAsia="Times New Roman"/>
          <w:color w:val="000000"/>
        </w:rPr>
        <w:t xml:space="preserve">(0-17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  _____    </w:t>
      </w:r>
      <w:r w:rsidRPr="00C43A43">
        <w:rPr>
          <w:rFonts w:eastAsia="Times New Roman"/>
          <w:color w:val="000000"/>
        </w:rPr>
        <w:tab/>
      </w:r>
    </w:p>
    <w:p w:rsid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_____</w:t>
      </w:r>
    </w:p>
    <w:p w:rsidR="003755D4" w:rsidRPr="00C43A43" w:rsidRDefault="003755D4"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adults </w:t>
      </w:r>
      <w:r w:rsidR="003755D4" w:rsidRPr="00C43A43">
        <w:rPr>
          <w:rFonts w:eastAsia="Times New Roman"/>
          <w:color w:val="000000"/>
        </w:rPr>
        <w:t xml:space="preserve">(18-59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 _____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_____</w:t>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older adults  </w:t>
      </w:r>
      <w:r w:rsidR="003755D4" w:rsidRPr="00C43A43">
        <w:rPr>
          <w:rFonts w:eastAsia="Times New Roman"/>
          <w:color w:val="000000"/>
        </w:rPr>
        <w:t xml:space="preserve">(60+ </w:t>
      </w:r>
      <w:proofErr w:type="spellStart"/>
      <w:r w:rsidR="003755D4" w:rsidRPr="00C43A43">
        <w:rPr>
          <w:rFonts w:eastAsia="Times New Roman"/>
          <w:color w:val="000000"/>
        </w:rPr>
        <w:t>yrs</w:t>
      </w:r>
      <w:proofErr w:type="spellEnd"/>
      <w:r w:rsidR="003755D4" w:rsidRPr="00C43A43">
        <w:rPr>
          <w:rFonts w:eastAsia="Times New Roman"/>
          <w:color w:val="000000"/>
        </w:rPr>
        <w:t>)</w:t>
      </w:r>
      <w:r w:rsidRPr="00C43A43">
        <w:rPr>
          <w:rFonts w:eastAsia="Times New Roman"/>
          <w:color w:val="000000"/>
        </w:rPr>
        <w:t xml:space="preserve">_____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_____   </w:t>
      </w: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9B1E94" w:rsidRDefault="009B1E94" w:rsidP="00C43A43">
      <w:pPr>
        <w:shd w:val="clear" w:color="auto" w:fill="FFFFFF"/>
        <w:rPr>
          <w:rFonts w:eastAsia="Times New Roman"/>
          <w:b/>
          <w:color w:val="000000"/>
        </w:rPr>
      </w:pPr>
    </w:p>
    <w:p w:rsidR="00CD4B6A" w:rsidRDefault="00815117" w:rsidP="00C43A43">
      <w:pPr>
        <w:shd w:val="clear" w:color="auto" w:fill="FFFFFF"/>
        <w:rPr>
          <w:rFonts w:eastAsia="Times New Roman"/>
          <w:color w:val="000000"/>
        </w:rPr>
      </w:pPr>
      <w:bookmarkStart w:id="0" w:name="_GoBack"/>
      <w:bookmarkEnd w:id="0"/>
      <w:r>
        <w:rPr>
          <w:rFonts w:eastAsia="Times New Roman"/>
          <w:b/>
          <w:color w:val="000000"/>
        </w:rPr>
        <w:t xml:space="preserve">Fresno </w:t>
      </w:r>
      <w:r w:rsidR="00CD4B6A" w:rsidRPr="00CD4B6A">
        <w:rPr>
          <w:rFonts w:eastAsia="Times New Roman"/>
          <w:b/>
          <w:color w:val="000000"/>
        </w:rPr>
        <w:t>County</w:t>
      </w:r>
      <w:r w:rsidR="00CD4B6A">
        <w:rPr>
          <w:rFonts w:eastAsia="Times New Roman"/>
          <w:color w:val="000000"/>
        </w:rPr>
        <w:t>:</w:t>
      </w:r>
    </w:p>
    <w:p w:rsidR="006730F3" w:rsidRPr="00C43A43" w:rsidRDefault="006730F3" w:rsidP="00C43A43">
      <w:pPr>
        <w:shd w:val="clear" w:color="auto" w:fill="FFFFFF"/>
        <w:rPr>
          <w:rFonts w:eastAsia="Times New Roman"/>
          <w:color w:val="000000"/>
        </w:rPr>
      </w:pPr>
    </w:p>
    <w:p w:rsidR="00CD4B6A" w:rsidRPr="00C43A43" w:rsidRDefault="009B1E94" w:rsidP="00C43A43">
      <w:pPr>
        <w:shd w:val="clear" w:color="auto" w:fill="FFFFFF"/>
        <w:rPr>
          <w:rFonts w:eastAsia="Times New Roman"/>
          <w:color w:val="000000"/>
        </w:rPr>
      </w:pPr>
      <w:r>
        <w:rPr>
          <w:noProof/>
        </w:rPr>
        <w:drawing>
          <wp:inline distT="0" distB="0" distL="0" distR="0" wp14:anchorId="32EC2EB7" wp14:editId="1CF51971">
            <wp:extent cx="5295900" cy="4466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98625" cy="4468383"/>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 xml:space="preserve">6.  </w:t>
      </w:r>
      <w:proofErr w:type="gramStart"/>
      <w:r w:rsidRPr="00C43A43">
        <w:rPr>
          <w:rFonts w:eastAsia="Times New Roman"/>
          <w:b/>
          <w:color w:val="000000"/>
        </w:rPr>
        <w:t>Looking</w:t>
      </w:r>
      <w:proofErr w:type="gramEnd"/>
      <w:r w:rsidRPr="00C43A43">
        <w:rPr>
          <w:rFonts w:eastAsia="Times New Roman"/>
          <w:b/>
          <w:color w:val="000000"/>
        </w:rPr>
        <w:t xml:space="preserve"> at the chart, is your county doing better or worse than the state?  Discuss why (e.g., your county has programming available that specifically ensures a warm handoff for follow-up services). </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7.  Do you have any suggestions on how your county can improve follow-up and reduce re-hospitalizations?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 xml:space="preserve">Lack of psychiatrists or </w:t>
      </w:r>
      <w:proofErr w:type="spellStart"/>
      <w:r w:rsidRPr="00C43A43">
        <w:rPr>
          <w:b/>
        </w:rPr>
        <w:t>tele</w:t>
      </w:r>
      <w:proofErr w:type="spellEnd"/>
      <w:r w:rsidRPr="00C43A43">
        <w:rPr>
          <w:b/>
        </w:rPr>
        <w:t>-psychiatry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C43A43" w:rsidRPr="00C43A43" w:rsidRDefault="00C43A43" w:rsidP="00C43A43">
      <w:r w:rsidRPr="00C43A43">
        <w:br w:type="page"/>
      </w:r>
    </w:p>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rsidR="00C26531" w:rsidRPr="00C43A43" w:rsidRDefault="00815117" w:rsidP="00C43A43">
      <w:r>
        <w:rPr>
          <w:b/>
        </w:rPr>
        <w:t>Fresno</w:t>
      </w:r>
      <w:r w:rsidR="006730F3">
        <w:rPr>
          <w:b/>
        </w:rPr>
        <w:t xml:space="preserve"> County</w:t>
      </w:r>
      <w:r w:rsidR="00C26531">
        <w:t>:</w:t>
      </w:r>
    </w:p>
    <w:p w:rsidR="00D05CD4" w:rsidRDefault="009B1E94" w:rsidP="00C26531">
      <w:pPr>
        <w:pStyle w:val="Header"/>
        <w:tabs>
          <w:tab w:val="clear" w:pos="4680"/>
          <w:tab w:val="clear" w:pos="9360"/>
        </w:tabs>
        <w:spacing w:after="200" w:line="276" w:lineRule="auto"/>
        <w:rPr>
          <w:b/>
        </w:rPr>
      </w:pPr>
      <w:r>
        <w:rPr>
          <w:noProof/>
        </w:rPr>
        <w:drawing>
          <wp:inline distT="0" distB="0" distL="0" distR="0" wp14:anchorId="6D154AF7" wp14:editId="79C28F30">
            <wp:extent cx="4328705" cy="5724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35315" cy="5733266"/>
                    </a:xfrm>
                    <a:prstGeom prst="rect">
                      <a:avLst/>
                    </a:prstGeom>
                  </pic:spPr>
                </pic:pic>
              </a:graphicData>
            </a:graphic>
          </wp:inline>
        </w:drawing>
      </w:r>
    </w:p>
    <w:p w:rsidR="00C43A43" w:rsidRPr="00C43A43" w:rsidRDefault="00C43A43" w:rsidP="00C43A43">
      <w:pPr>
        <w:rPr>
          <w:b/>
        </w:rPr>
      </w:pPr>
      <w:r w:rsidRPr="00C43A43">
        <w:rPr>
          <w:b/>
        </w:rPr>
        <w:lastRenderedPageBreak/>
        <w:t xml:space="preserve">9.  Is there a big difference between the race/ethnicity </w:t>
      </w:r>
      <w:proofErr w:type="gramStart"/>
      <w:r w:rsidRPr="00C43A43">
        <w:rPr>
          <w:b/>
        </w:rPr>
        <w:t>breakdown</w:t>
      </w:r>
      <w:proofErr w:type="gramEnd"/>
      <w:r w:rsidRPr="00C43A43">
        <w:rPr>
          <w:b/>
        </w:rPr>
        <w:t xml:space="preserve"> on the two charts?  Do you feel </w:t>
      </w:r>
      <w:r w:rsidR="00D05CD4">
        <w:rPr>
          <w:b/>
        </w:rPr>
        <w:t xml:space="preserve">that </w:t>
      </w:r>
      <w:r w:rsidRPr="00C43A43">
        <w:rPr>
          <w:b/>
        </w:rPr>
        <w:t xml:space="preserve">the </w:t>
      </w:r>
      <w:proofErr w:type="gramStart"/>
      <w:r w:rsidRPr="00C43A43">
        <w:rPr>
          <w:b/>
        </w:rPr>
        <w:t>group(s)</w:t>
      </w:r>
      <w:proofErr w:type="gramEnd"/>
      <w:r w:rsidRPr="00C43A43">
        <w:rPr>
          <w:b/>
        </w:rPr>
        <w:t xml:space="preserve"> that need services in your county are receiving services?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10.  What outreach efforts are being made to reach minority groups in your community?</w:t>
      </w:r>
    </w:p>
    <w:p w:rsidR="00C43A43" w:rsidRPr="00C43A43" w:rsidRDefault="00C43A43" w:rsidP="00C43A43">
      <w:pPr>
        <w:rPr>
          <w:b/>
        </w:rPr>
      </w:pP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11.  Do you have suggestions for improving outreach to and/or programs for underserved groups?</w:t>
      </w:r>
    </w:p>
    <w:p w:rsidR="00C43A43" w:rsidRPr="00C43A43" w:rsidRDefault="00C43A43" w:rsidP="00C43A43"/>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2B16D8" w:rsidRPr="00C43A43" w:rsidRDefault="00280896" w:rsidP="00C43A43">
      <w:r>
        <w:rPr>
          <w:noProof/>
        </w:rPr>
        <w:drawing>
          <wp:inline distT="0" distB="0" distL="0" distR="0" wp14:anchorId="345D1551" wp14:editId="28EDACC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971800"/>
                    </a:xfrm>
                    <a:prstGeom prst="rect">
                      <a:avLst/>
                    </a:prstGeom>
                  </pic:spPr>
                </pic:pic>
              </a:graphicData>
            </a:graphic>
          </wp:inline>
        </w:drawing>
      </w:r>
    </w:p>
    <w:p w:rsidR="00CD4B6A" w:rsidRDefault="00CD4B6A">
      <w:r>
        <w:br w:type="page"/>
      </w:r>
    </w:p>
    <w:p w:rsidR="00C43A43" w:rsidRPr="00C43A43" w:rsidRDefault="00C43A43" w:rsidP="00C43A43">
      <w:pPr>
        <w:rPr>
          <w:b/>
        </w:rPr>
      </w:pPr>
      <w:r w:rsidRPr="00C43A43">
        <w:rPr>
          <w:b/>
        </w:rPr>
        <w:lastRenderedPageBreak/>
        <w:t xml:space="preserve">12.  Do you think your county is doing a good job at keeping clients engaged in services?  </w:t>
      </w:r>
      <w:proofErr w:type="gramStart"/>
      <w:r w:rsidRPr="00C43A43">
        <w:rPr>
          <w:b/>
        </w:rPr>
        <w:t>If yes, how?</w:t>
      </w:r>
      <w:proofErr w:type="gramEnd"/>
      <w:r w:rsidRPr="00C43A43">
        <w:rPr>
          <w:b/>
        </w:rPr>
        <w:t xml:space="preserve">  If not, why?</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Pr="00C43A43" w:rsidRDefault="00C43A43" w:rsidP="00C43A43">
      <w:r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A77F7F" w:rsidP="00C43A43">
      <w:r>
        <w:t>Below are</w:t>
      </w:r>
      <w:r w:rsidR="00C43A43" w:rsidRPr="00C43A43">
        <w:t xml:space="preserve"> the data for responses by clients in your county to these two questions.  </w:t>
      </w:r>
    </w:p>
    <w:p w:rsidR="001045A1" w:rsidRDefault="001045A1" w:rsidP="00C01723">
      <w:r>
        <w:t>For general comp</w:t>
      </w:r>
      <w:r w:rsidR="006E7A71">
        <w:t>arison, statewide reference data</w:t>
      </w:r>
      <w:r w:rsidR="002F58C3">
        <w:t xml:space="preserve"> for similar-sized counties</w:t>
      </w:r>
      <w:r>
        <w:t xml:space="preserve"> are shown in</w:t>
      </w:r>
      <w:r w:rsidR="006E7A71">
        <w:t xml:space="preserve"> the t</w:t>
      </w:r>
      <w:r>
        <w:t>ables on page 19.</w:t>
      </w:r>
    </w:p>
    <w:p w:rsidR="00C01723" w:rsidRDefault="00C01723" w:rsidP="00C0172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C01723" w:rsidRPr="00C43A43" w:rsidRDefault="00C01723" w:rsidP="00C43A43"/>
    <w:p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01723" w:rsidTr="00452F74">
        <w:tc>
          <w:tcPr>
            <w:tcW w:w="1368" w:type="dxa"/>
          </w:tcPr>
          <w:p w:rsidR="00C01723" w:rsidRDefault="00C01723" w:rsidP="00452F74"/>
        </w:tc>
        <w:tc>
          <w:tcPr>
            <w:tcW w:w="1368" w:type="dxa"/>
          </w:tcPr>
          <w:p w:rsidR="00C01723" w:rsidRDefault="00C01723" w:rsidP="00452F74">
            <w:r>
              <w:t xml:space="preserve">Strongly Disagree      </w:t>
            </w:r>
          </w:p>
        </w:tc>
        <w:tc>
          <w:tcPr>
            <w:tcW w:w="1368" w:type="dxa"/>
          </w:tcPr>
          <w:p w:rsidR="00C01723" w:rsidRDefault="00C01723" w:rsidP="00452F74">
            <w:r>
              <w:t>Disagree</w:t>
            </w:r>
          </w:p>
        </w:tc>
        <w:tc>
          <w:tcPr>
            <w:tcW w:w="1368" w:type="dxa"/>
          </w:tcPr>
          <w:p w:rsidR="00C01723" w:rsidRDefault="00C01723" w:rsidP="00452F74">
            <w:r>
              <w:t>Neutral</w:t>
            </w:r>
          </w:p>
        </w:tc>
        <w:tc>
          <w:tcPr>
            <w:tcW w:w="1368" w:type="dxa"/>
          </w:tcPr>
          <w:p w:rsidR="00C01723" w:rsidRDefault="00C01723" w:rsidP="00452F74">
            <w:r>
              <w:t>Agree</w:t>
            </w:r>
          </w:p>
        </w:tc>
        <w:tc>
          <w:tcPr>
            <w:tcW w:w="1368" w:type="dxa"/>
          </w:tcPr>
          <w:p w:rsidR="00C01723" w:rsidRDefault="00C01723" w:rsidP="00452F74">
            <w:r>
              <w:t>Strongly A</w:t>
            </w:r>
            <w:r w:rsidRPr="00C43A43">
              <w:t>gre</w:t>
            </w:r>
            <w:r>
              <w:t>e</w:t>
            </w:r>
          </w:p>
        </w:tc>
        <w:tc>
          <w:tcPr>
            <w:tcW w:w="1368" w:type="dxa"/>
          </w:tcPr>
          <w:p w:rsidR="00C01723" w:rsidRPr="00AA7646" w:rsidRDefault="00C01723" w:rsidP="00452F74">
            <w:pPr>
              <w:pStyle w:val="Heading1"/>
              <w:outlineLvl w:val="0"/>
            </w:pPr>
            <w:r w:rsidRPr="00AA7646">
              <w:t>Total</w:t>
            </w:r>
          </w:p>
        </w:tc>
      </w:tr>
      <w:tr w:rsidR="00C01723" w:rsidTr="00452F74">
        <w:tc>
          <w:tcPr>
            <w:tcW w:w="1368" w:type="dxa"/>
          </w:tcPr>
          <w:p w:rsidR="00C01723" w:rsidRDefault="00C01723" w:rsidP="00452F74">
            <w:r>
              <w:t>Number of Responses</w:t>
            </w:r>
          </w:p>
        </w:tc>
        <w:tc>
          <w:tcPr>
            <w:tcW w:w="1368" w:type="dxa"/>
          </w:tcPr>
          <w:p w:rsidR="00C01723" w:rsidRDefault="00815117" w:rsidP="00452F74">
            <w:r>
              <w:t>9</w:t>
            </w:r>
          </w:p>
        </w:tc>
        <w:tc>
          <w:tcPr>
            <w:tcW w:w="1368" w:type="dxa"/>
          </w:tcPr>
          <w:p w:rsidR="00C01723" w:rsidRDefault="00815117" w:rsidP="00452F74">
            <w:r>
              <w:t>19</w:t>
            </w:r>
          </w:p>
        </w:tc>
        <w:tc>
          <w:tcPr>
            <w:tcW w:w="1368" w:type="dxa"/>
          </w:tcPr>
          <w:p w:rsidR="00C01723" w:rsidRDefault="00815117" w:rsidP="00452F74">
            <w:r>
              <w:t>101</w:t>
            </w:r>
          </w:p>
        </w:tc>
        <w:tc>
          <w:tcPr>
            <w:tcW w:w="1368" w:type="dxa"/>
          </w:tcPr>
          <w:p w:rsidR="00C01723" w:rsidRDefault="00815117" w:rsidP="00452F74">
            <w:r>
              <w:t>240</w:t>
            </w:r>
          </w:p>
        </w:tc>
        <w:tc>
          <w:tcPr>
            <w:tcW w:w="1368" w:type="dxa"/>
          </w:tcPr>
          <w:p w:rsidR="00C01723" w:rsidRDefault="00815117" w:rsidP="00452F74">
            <w:r>
              <w:t>185</w:t>
            </w:r>
          </w:p>
        </w:tc>
        <w:tc>
          <w:tcPr>
            <w:tcW w:w="1368" w:type="dxa"/>
          </w:tcPr>
          <w:p w:rsidR="00C01723" w:rsidRDefault="00815117" w:rsidP="00452F74">
            <w:r>
              <w:t>554</w:t>
            </w:r>
          </w:p>
        </w:tc>
      </w:tr>
      <w:tr w:rsidR="00C01723" w:rsidTr="00452F74">
        <w:tc>
          <w:tcPr>
            <w:tcW w:w="1368" w:type="dxa"/>
          </w:tcPr>
          <w:p w:rsidR="00C01723" w:rsidRDefault="00C01723" w:rsidP="00452F74">
            <w:r>
              <w:t>Percent of Responses</w:t>
            </w:r>
          </w:p>
        </w:tc>
        <w:tc>
          <w:tcPr>
            <w:tcW w:w="1368" w:type="dxa"/>
          </w:tcPr>
          <w:p w:rsidR="00C01723" w:rsidRDefault="00815117" w:rsidP="00452F74">
            <w:r>
              <w:t xml:space="preserve">1.6 </w:t>
            </w:r>
            <w:r w:rsidR="00C01723">
              <w:t>%</w:t>
            </w:r>
          </w:p>
        </w:tc>
        <w:tc>
          <w:tcPr>
            <w:tcW w:w="1368" w:type="dxa"/>
          </w:tcPr>
          <w:p w:rsidR="00C01723" w:rsidRDefault="00815117" w:rsidP="00452F74">
            <w:r>
              <w:t xml:space="preserve">3.4 </w:t>
            </w:r>
            <w:r w:rsidR="00C01723">
              <w:t>%</w:t>
            </w:r>
          </w:p>
        </w:tc>
        <w:tc>
          <w:tcPr>
            <w:tcW w:w="1368" w:type="dxa"/>
          </w:tcPr>
          <w:p w:rsidR="00C01723" w:rsidRDefault="00815117" w:rsidP="00452F74">
            <w:r>
              <w:t xml:space="preserve">18.2 </w:t>
            </w:r>
            <w:r w:rsidR="00C01723">
              <w:t>%</w:t>
            </w:r>
          </w:p>
        </w:tc>
        <w:tc>
          <w:tcPr>
            <w:tcW w:w="1368" w:type="dxa"/>
          </w:tcPr>
          <w:p w:rsidR="00C01723" w:rsidRDefault="00815117" w:rsidP="00452F74">
            <w:r>
              <w:t xml:space="preserve">43.3 </w:t>
            </w:r>
            <w:r w:rsidR="00C01723">
              <w:t>%</w:t>
            </w:r>
          </w:p>
        </w:tc>
        <w:tc>
          <w:tcPr>
            <w:tcW w:w="1368" w:type="dxa"/>
          </w:tcPr>
          <w:p w:rsidR="00C01723" w:rsidRDefault="00815117" w:rsidP="00452F74">
            <w:r>
              <w:t xml:space="preserve">33.4 </w:t>
            </w:r>
            <w:r w:rsidR="00C01723">
              <w:t>%</w:t>
            </w:r>
          </w:p>
        </w:tc>
        <w:tc>
          <w:tcPr>
            <w:tcW w:w="1368" w:type="dxa"/>
          </w:tcPr>
          <w:p w:rsidR="00C01723" w:rsidRDefault="00C01723" w:rsidP="00452F74">
            <w:r>
              <w:t>100.0 %</w:t>
            </w:r>
          </w:p>
        </w:tc>
      </w:tr>
    </w:tbl>
    <w:p w:rsidR="00892086" w:rsidRDefault="00892086" w:rsidP="00C43A43"/>
    <w:p w:rsidR="00892086" w:rsidRPr="00C43A43" w:rsidRDefault="00892086" w:rsidP="00C43A43"/>
    <w:p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01723" w:rsidTr="00452F74">
        <w:tc>
          <w:tcPr>
            <w:tcW w:w="1368" w:type="dxa"/>
          </w:tcPr>
          <w:p w:rsidR="00C01723" w:rsidRDefault="00C01723" w:rsidP="00452F74"/>
        </w:tc>
        <w:tc>
          <w:tcPr>
            <w:tcW w:w="1368" w:type="dxa"/>
          </w:tcPr>
          <w:p w:rsidR="00C01723" w:rsidRDefault="00C01723" w:rsidP="00452F74">
            <w:r>
              <w:t xml:space="preserve">Strongly Disagree      </w:t>
            </w:r>
          </w:p>
        </w:tc>
        <w:tc>
          <w:tcPr>
            <w:tcW w:w="1368" w:type="dxa"/>
          </w:tcPr>
          <w:p w:rsidR="00C01723" w:rsidRDefault="00C01723" w:rsidP="00452F74">
            <w:r>
              <w:t>Disagree</w:t>
            </w:r>
          </w:p>
        </w:tc>
        <w:tc>
          <w:tcPr>
            <w:tcW w:w="1368" w:type="dxa"/>
          </w:tcPr>
          <w:p w:rsidR="00C01723" w:rsidRDefault="00C01723" w:rsidP="00452F74">
            <w:r>
              <w:t>Neutral</w:t>
            </w:r>
          </w:p>
        </w:tc>
        <w:tc>
          <w:tcPr>
            <w:tcW w:w="1368" w:type="dxa"/>
          </w:tcPr>
          <w:p w:rsidR="00C01723" w:rsidRDefault="00C01723" w:rsidP="00452F74">
            <w:r>
              <w:t>Agree</w:t>
            </w:r>
          </w:p>
        </w:tc>
        <w:tc>
          <w:tcPr>
            <w:tcW w:w="1368" w:type="dxa"/>
          </w:tcPr>
          <w:p w:rsidR="00C01723" w:rsidRDefault="00C01723" w:rsidP="00452F74">
            <w:r>
              <w:t>Strongly A</w:t>
            </w:r>
            <w:r w:rsidRPr="00C43A43">
              <w:t>gre</w:t>
            </w:r>
            <w:r>
              <w:t>e</w:t>
            </w:r>
          </w:p>
        </w:tc>
        <w:tc>
          <w:tcPr>
            <w:tcW w:w="1368" w:type="dxa"/>
          </w:tcPr>
          <w:p w:rsidR="00C01723" w:rsidRPr="00AA7646" w:rsidRDefault="00C01723" w:rsidP="00452F74">
            <w:pPr>
              <w:pStyle w:val="Heading1"/>
              <w:outlineLvl w:val="0"/>
            </w:pPr>
            <w:r w:rsidRPr="00AA7646">
              <w:t>Total</w:t>
            </w:r>
          </w:p>
        </w:tc>
      </w:tr>
      <w:tr w:rsidR="00C01723" w:rsidTr="00452F74">
        <w:tc>
          <w:tcPr>
            <w:tcW w:w="1368" w:type="dxa"/>
          </w:tcPr>
          <w:p w:rsidR="00C01723" w:rsidRDefault="00C01723" w:rsidP="00452F74">
            <w:r>
              <w:t>Number of Responses</w:t>
            </w:r>
          </w:p>
        </w:tc>
        <w:tc>
          <w:tcPr>
            <w:tcW w:w="1368" w:type="dxa"/>
          </w:tcPr>
          <w:p w:rsidR="00C01723" w:rsidRDefault="00815117" w:rsidP="00452F74">
            <w:r>
              <w:t>10</w:t>
            </w:r>
          </w:p>
        </w:tc>
        <w:tc>
          <w:tcPr>
            <w:tcW w:w="1368" w:type="dxa"/>
          </w:tcPr>
          <w:p w:rsidR="00C01723" w:rsidRDefault="00815117" w:rsidP="00452F74">
            <w:r>
              <w:t>21</w:t>
            </w:r>
          </w:p>
        </w:tc>
        <w:tc>
          <w:tcPr>
            <w:tcW w:w="1368" w:type="dxa"/>
          </w:tcPr>
          <w:p w:rsidR="00C01723" w:rsidRDefault="00815117" w:rsidP="00452F74">
            <w:r>
              <w:t>87</w:t>
            </w:r>
          </w:p>
        </w:tc>
        <w:tc>
          <w:tcPr>
            <w:tcW w:w="1368" w:type="dxa"/>
          </w:tcPr>
          <w:p w:rsidR="00C01723" w:rsidRDefault="00815117" w:rsidP="00452F74">
            <w:r>
              <w:t>193</w:t>
            </w:r>
          </w:p>
        </w:tc>
        <w:tc>
          <w:tcPr>
            <w:tcW w:w="1368" w:type="dxa"/>
          </w:tcPr>
          <w:p w:rsidR="00C01723" w:rsidRDefault="00815117" w:rsidP="00452F74">
            <w:r>
              <w:t>106</w:t>
            </w:r>
          </w:p>
        </w:tc>
        <w:tc>
          <w:tcPr>
            <w:tcW w:w="1368" w:type="dxa"/>
          </w:tcPr>
          <w:p w:rsidR="00C01723" w:rsidRDefault="00815117" w:rsidP="00452F74">
            <w:r>
              <w:t>417</w:t>
            </w:r>
          </w:p>
        </w:tc>
      </w:tr>
      <w:tr w:rsidR="00C01723" w:rsidTr="00452F74">
        <w:tc>
          <w:tcPr>
            <w:tcW w:w="1368" w:type="dxa"/>
          </w:tcPr>
          <w:p w:rsidR="00C01723" w:rsidRDefault="00C01723" w:rsidP="00452F74">
            <w:r>
              <w:t>Percent of Responses</w:t>
            </w:r>
          </w:p>
        </w:tc>
        <w:tc>
          <w:tcPr>
            <w:tcW w:w="1368" w:type="dxa"/>
          </w:tcPr>
          <w:p w:rsidR="00C01723" w:rsidRDefault="00815117" w:rsidP="00452F74">
            <w:r>
              <w:t xml:space="preserve">2.4 </w:t>
            </w:r>
            <w:r w:rsidR="00C01723">
              <w:t>%</w:t>
            </w:r>
          </w:p>
        </w:tc>
        <w:tc>
          <w:tcPr>
            <w:tcW w:w="1368" w:type="dxa"/>
          </w:tcPr>
          <w:p w:rsidR="00C01723" w:rsidRDefault="00815117" w:rsidP="00C01723">
            <w:r>
              <w:t xml:space="preserve">5.0 </w:t>
            </w:r>
            <w:r w:rsidR="00C01723">
              <w:t>%</w:t>
            </w:r>
          </w:p>
        </w:tc>
        <w:tc>
          <w:tcPr>
            <w:tcW w:w="1368" w:type="dxa"/>
          </w:tcPr>
          <w:p w:rsidR="00C01723" w:rsidRDefault="00815117" w:rsidP="00452F74">
            <w:r>
              <w:t xml:space="preserve">20.9 </w:t>
            </w:r>
            <w:r w:rsidR="00C01723">
              <w:t>%</w:t>
            </w:r>
          </w:p>
        </w:tc>
        <w:tc>
          <w:tcPr>
            <w:tcW w:w="1368" w:type="dxa"/>
          </w:tcPr>
          <w:p w:rsidR="00C01723" w:rsidRDefault="00815117" w:rsidP="00452F74">
            <w:r>
              <w:t xml:space="preserve">46.3 </w:t>
            </w:r>
            <w:r w:rsidR="00C01723">
              <w:t>%</w:t>
            </w:r>
          </w:p>
        </w:tc>
        <w:tc>
          <w:tcPr>
            <w:tcW w:w="1368" w:type="dxa"/>
          </w:tcPr>
          <w:p w:rsidR="00C01723" w:rsidRDefault="00815117" w:rsidP="00452F74">
            <w:r>
              <w:t xml:space="preserve">25.4 </w:t>
            </w:r>
            <w:r w:rsidR="00C01723">
              <w:t>%</w:t>
            </w:r>
          </w:p>
        </w:tc>
        <w:tc>
          <w:tcPr>
            <w:tcW w:w="1368" w:type="dxa"/>
          </w:tcPr>
          <w:p w:rsidR="00C01723" w:rsidRDefault="00C01723" w:rsidP="00452F74">
            <w:r>
              <w:t>100.0 %</w:t>
            </w:r>
          </w:p>
        </w:tc>
      </w:tr>
    </w:tbl>
    <w:p w:rsidR="00892086" w:rsidRPr="00C43A43" w:rsidRDefault="00892086" w:rsidP="00C43A43"/>
    <w:p w:rsidR="00C43A43" w:rsidRPr="00C43A43" w:rsidRDefault="00C43A43" w:rsidP="00C43A43"/>
    <w:p w:rsidR="00C43A43" w:rsidRPr="00C43A43" w:rsidRDefault="00C43A43" w:rsidP="00C43A43"/>
    <w:p w:rsidR="001045A1" w:rsidRPr="001045A1" w:rsidRDefault="001045A1">
      <w:pPr>
        <w:rPr>
          <w:b/>
        </w:rPr>
      </w:pPr>
      <w:r>
        <w:rPr>
          <w:b/>
        </w:rPr>
        <w:br w:type="page"/>
      </w:r>
    </w:p>
    <w:p w:rsidR="00C43A43" w:rsidRPr="00C43A43" w:rsidRDefault="00A26D9E" w:rsidP="00C43A43">
      <w:pPr>
        <w:rPr>
          <w:b/>
        </w:rPr>
      </w:pPr>
      <w:r>
        <w:rPr>
          <w:b/>
        </w:rPr>
        <w:lastRenderedPageBreak/>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C43A43" w:rsidRDefault="00C43A43" w:rsidP="00C43A43">
      <w:pPr>
        <w:rPr>
          <w:b/>
        </w:rPr>
      </w:pPr>
    </w:p>
    <w:p w:rsidR="00C43A43" w:rsidRPr="00C43A43" w:rsidRDefault="00C43A43" w:rsidP="00C43A43"/>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C43A43" w:rsidRPr="00C43A43" w:rsidRDefault="00C43A43" w:rsidP="00C43A43"/>
    <w:p w:rsidR="00C43A43" w:rsidRDefault="00C43A43" w:rsidP="00C43A43"/>
    <w:p w:rsidR="002A39D1" w:rsidRPr="00C43A43" w:rsidRDefault="002A39D1"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Pr="00C43A43" w:rsidRDefault="00C43A43" w:rsidP="00C43A43"/>
    <w:p w:rsidR="00C43A43" w:rsidRDefault="00C43A43" w:rsidP="00C43A43"/>
    <w:p w:rsidR="002A39D1" w:rsidRPr="00C43A43" w:rsidRDefault="002A39D1" w:rsidP="00C43A43"/>
    <w:p w:rsidR="00C43A43" w:rsidRPr="00C43A43" w:rsidRDefault="00C43A43" w:rsidP="00C43A43">
      <w:pPr>
        <w:rPr>
          <w:b/>
        </w:rPr>
      </w:pPr>
      <w:r w:rsidRPr="00C43A43">
        <w:rPr>
          <w:b/>
        </w:rPr>
        <w:t xml:space="preserve">18.  Lastly, </w:t>
      </w:r>
      <w:r w:rsidR="001045A1">
        <w:rPr>
          <w:b/>
        </w:rPr>
        <w:t>but perhaps most important</w:t>
      </w:r>
      <w:r w:rsidR="002F58C3">
        <w:rPr>
          <w:b/>
        </w:rPr>
        <w:t xml:space="preserve"> overall</w:t>
      </w:r>
      <w:r w:rsidR="001045A1">
        <w:rPr>
          <w:b/>
        </w:rPr>
        <w:t xml:space="preserve">, </w:t>
      </w:r>
      <w:r w:rsidRPr="00C43A43">
        <w:rPr>
          <w:b/>
        </w:rPr>
        <w:t>with respect to delivery of services, do you have suggestions regarding any of the following:</w:t>
      </w:r>
    </w:p>
    <w:p w:rsidR="00C43A43" w:rsidRPr="00C43A43" w:rsidRDefault="00C43A43" w:rsidP="00C43A43">
      <w:pPr>
        <w:rPr>
          <w:b/>
        </w:rPr>
      </w:pPr>
    </w:p>
    <w:p w:rsidR="00C43A43" w:rsidRP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C43A43" w:rsidRPr="00C43A43" w:rsidRDefault="00C43A43" w:rsidP="00C43A43">
      <w:pPr>
        <w:rPr>
          <w:b/>
        </w:rPr>
      </w:pPr>
    </w:p>
    <w:p w:rsidR="001045A1" w:rsidRDefault="001045A1">
      <w:pPr>
        <w:rPr>
          <w:b/>
        </w:rPr>
      </w:pPr>
    </w:p>
    <w:p w:rsidR="001045A1" w:rsidRDefault="001045A1">
      <w:pPr>
        <w:rPr>
          <w:b/>
        </w:rPr>
      </w:pPr>
    </w:p>
    <w:p w:rsidR="001045A1" w:rsidRDefault="001045A1">
      <w:pPr>
        <w:rPr>
          <w:b/>
        </w:rPr>
      </w:pPr>
    </w:p>
    <w:p w:rsidR="001045A1" w:rsidRDefault="001045A1">
      <w:pPr>
        <w:rPr>
          <w:b/>
        </w:rPr>
      </w:pPr>
    </w:p>
    <w:p w:rsidR="001045A1" w:rsidRDefault="001045A1">
      <w:pPr>
        <w:rPr>
          <w:b/>
        </w:rPr>
      </w:pPr>
    </w:p>
    <w:p w:rsidR="001045A1" w:rsidRDefault="001045A1">
      <w:pPr>
        <w:rPr>
          <w:b/>
        </w:rPr>
      </w:pPr>
    </w:p>
    <w:p w:rsidR="001045A1" w:rsidRDefault="001045A1" w:rsidP="001045A1">
      <w:pPr>
        <w:jc w:val="center"/>
        <w:rPr>
          <w:b/>
        </w:rPr>
      </w:pPr>
      <w:r w:rsidRPr="00C5755E">
        <w:rPr>
          <w:b/>
        </w:rPr>
        <w:t>&lt;END&gt;</w:t>
      </w:r>
      <w:r>
        <w:rPr>
          <w:b/>
        </w:rPr>
        <w:br w:type="page"/>
      </w:r>
    </w:p>
    <w:p w:rsidR="001045A1" w:rsidRDefault="001045A1" w:rsidP="001045A1">
      <w:r w:rsidRPr="006E7A71">
        <w:rPr>
          <w:sz w:val="28"/>
          <w:szCs w:val="28"/>
        </w:rPr>
        <w:lastRenderedPageBreak/>
        <w:t>REFERENCE DATA:</w:t>
      </w:r>
      <w:r>
        <w:t xml:space="preserve">  for </w:t>
      </w:r>
      <w:r w:rsidR="006E7A71">
        <w:t>Consumer Perception Survey items (August 2013)</w:t>
      </w:r>
    </w:p>
    <w:p w:rsidR="001045A1" w:rsidRDefault="001045A1" w:rsidP="001045A1">
      <w:pPr>
        <w:jc w:val="center"/>
      </w:pPr>
    </w:p>
    <w:p w:rsidR="001045A1" w:rsidRDefault="001045A1" w:rsidP="001045A1">
      <w:r>
        <w:rPr>
          <w:noProof/>
        </w:rPr>
        <w:drawing>
          <wp:inline distT="0" distB="0" distL="0" distR="0" wp14:anchorId="462A8D38" wp14:editId="69788438">
            <wp:extent cx="594360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rsidR="001045A1" w:rsidRDefault="001045A1" w:rsidP="001045A1"/>
    <w:p w:rsidR="001045A1" w:rsidRDefault="001045A1" w:rsidP="001045A1">
      <w:r>
        <w:rPr>
          <w:noProof/>
        </w:rPr>
        <w:drawing>
          <wp:inline distT="0" distB="0" distL="0" distR="0" wp14:anchorId="4F75413E" wp14:editId="6054CCC0">
            <wp:extent cx="59436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1045A1" w:rsidRDefault="001045A1" w:rsidP="001045A1">
      <w:pPr>
        <w:autoSpaceDE w:val="0"/>
        <w:autoSpaceDN w:val="0"/>
        <w:rPr>
          <w:rFonts w:ascii="Calibri-Bold" w:hAnsi="Calibri-Bold"/>
          <w:b/>
          <w:bCs/>
          <w:color w:val="000000"/>
          <w:sz w:val="20"/>
          <w:szCs w:val="20"/>
        </w:rPr>
      </w:pPr>
    </w:p>
    <w:p w:rsidR="001045A1" w:rsidRPr="001045A1" w:rsidRDefault="001045A1" w:rsidP="001045A1">
      <w:pPr>
        <w:autoSpaceDE w:val="0"/>
        <w:autoSpaceDN w:val="0"/>
        <w:rPr>
          <w:color w:val="000000"/>
        </w:rPr>
      </w:pPr>
      <w:r w:rsidRPr="001045A1">
        <w:rPr>
          <w:b/>
          <w:bCs/>
          <w:color w:val="000000"/>
        </w:rPr>
        <w:t xml:space="preserve">County Mental Health Plan Size:  </w:t>
      </w:r>
      <w:r>
        <w:rPr>
          <w:color w:val="000000"/>
        </w:rPr>
        <w:t xml:space="preserve">DHCS categories defined </w:t>
      </w:r>
      <w:r w:rsidRPr="001045A1">
        <w:rPr>
          <w:color w:val="000000"/>
        </w:rPr>
        <w:t>by county population.</w:t>
      </w:r>
    </w:p>
    <w:p w:rsidR="001045A1" w:rsidRDefault="001045A1" w:rsidP="001045A1">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1045A1" w:rsidRDefault="001045A1" w:rsidP="001045A1">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 MHPs = El Dorado, Humboldt, Imperial, Kings, Lake, Madera, Mendocino, Napa, Nevada, San</w:t>
      </w:r>
      <w:r w:rsidR="002F58C3">
        <w:rPr>
          <w:color w:val="000000"/>
          <w:sz w:val="20"/>
          <w:szCs w:val="20"/>
        </w:rPr>
        <w:t xml:space="preserve"> </w:t>
      </w:r>
      <w:r>
        <w:rPr>
          <w:color w:val="000000"/>
          <w:sz w:val="20"/>
          <w:szCs w:val="20"/>
        </w:rPr>
        <w:t>Benito, Shasta, Sutter/Yuba, Tehama, Tuolumne</w:t>
      </w:r>
    </w:p>
    <w:p w:rsidR="001045A1" w:rsidRDefault="001045A1" w:rsidP="001045A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1045A1" w:rsidRDefault="001045A1" w:rsidP="001045A1">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1045A1" w:rsidRDefault="001045A1" w:rsidP="001045A1">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rsidR="007B0FE3" w:rsidRPr="006E7A71" w:rsidRDefault="001045A1" w:rsidP="006E7A71">
      <w:pPr>
        <w:rPr>
          <w:b/>
          <w:u w:val="single"/>
        </w:rPr>
      </w:pPr>
      <w:r w:rsidRPr="001045A1">
        <w:rPr>
          <w:color w:val="000000"/>
          <w:sz w:val="20"/>
          <w:szCs w:val="20"/>
          <w:u w:val="single"/>
        </w:rPr>
        <w:t>Total</w:t>
      </w:r>
      <w:r>
        <w:rPr>
          <w:color w:val="000000"/>
          <w:sz w:val="20"/>
          <w:szCs w:val="20"/>
        </w:rPr>
        <w:t xml:space="preserve"> Values (in Tables above) = include all statewide data received by </w:t>
      </w:r>
      <w:proofErr w:type="spellStart"/>
      <w:r>
        <w:rPr>
          <w:color w:val="000000"/>
          <w:sz w:val="20"/>
          <w:szCs w:val="20"/>
        </w:rPr>
        <w:t>CiMH</w:t>
      </w:r>
      <w:proofErr w:type="spellEnd"/>
      <w:r>
        <w:rPr>
          <w:color w:val="000000"/>
          <w:sz w:val="20"/>
          <w:szCs w:val="20"/>
        </w:rPr>
        <w:t xml:space="preserve"> for those survey items.</w:t>
      </w:r>
      <w:r w:rsidR="007B0FE3">
        <w:rPr>
          <w:b/>
        </w:rPr>
        <w:br w:type="page"/>
      </w:r>
    </w:p>
    <w:p w:rsidR="001633F6" w:rsidRDefault="001633F6" w:rsidP="001633F6">
      <w:pPr>
        <w:jc w:val="cente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DD3160" w:rsidP="002A39D1">
      <w:pPr>
        <w:rPr>
          <w:b/>
        </w:rPr>
      </w:pPr>
      <w:hyperlink r:id="rId22"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3"/>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60" w:rsidRDefault="00DD3160" w:rsidP="001633F6">
      <w:pPr>
        <w:spacing w:after="0" w:line="240" w:lineRule="auto"/>
      </w:pPr>
      <w:r>
        <w:separator/>
      </w:r>
    </w:p>
  </w:endnote>
  <w:endnote w:type="continuationSeparator" w:id="0">
    <w:p w:rsidR="00DD3160" w:rsidRDefault="00DD3160"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9B1E94">
          <w:rPr>
            <w:noProof/>
          </w:rPr>
          <w:t>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60" w:rsidRDefault="00DD3160" w:rsidP="001633F6">
      <w:pPr>
        <w:spacing w:after="0" w:line="240" w:lineRule="auto"/>
      </w:pPr>
      <w:r>
        <w:separator/>
      </w:r>
    </w:p>
  </w:footnote>
  <w:footnote w:type="continuationSeparator" w:id="0">
    <w:p w:rsidR="00DD3160" w:rsidRDefault="00DD3160"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17"/>
  </w:num>
  <w:num w:numId="4">
    <w:abstractNumId w:val="16"/>
  </w:num>
  <w:num w:numId="5">
    <w:abstractNumId w:val="11"/>
  </w:num>
  <w:num w:numId="6">
    <w:abstractNumId w:val="23"/>
  </w:num>
  <w:num w:numId="7">
    <w:abstractNumId w:val="19"/>
  </w:num>
  <w:num w:numId="8">
    <w:abstractNumId w:val="20"/>
  </w:num>
  <w:num w:numId="9">
    <w:abstractNumId w:val="4"/>
  </w:num>
  <w:num w:numId="10">
    <w:abstractNumId w:val="10"/>
  </w:num>
  <w:num w:numId="11">
    <w:abstractNumId w:val="24"/>
  </w:num>
  <w:num w:numId="12">
    <w:abstractNumId w:val="14"/>
  </w:num>
  <w:num w:numId="13">
    <w:abstractNumId w:val="9"/>
  </w:num>
  <w:num w:numId="14">
    <w:abstractNumId w:val="6"/>
  </w:num>
  <w:num w:numId="15">
    <w:abstractNumId w:val="29"/>
  </w:num>
  <w:num w:numId="16">
    <w:abstractNumId w:val="13"/>
  </w:num>
  <w:num w:numId="17">
    <w:abstractNumId w:val="25"/>
  </w:num>
  <w:num w:numId="18">
    <w:abstractNumId w:val="2"/>
  </w:num>
  <w:num w:numId="19">
    <w:abstractNumId w:val="15"/>
  </w:num>
  <w:num w:numId="20">
    <w:abstractNumId w:val="22"/>
  </w:num>
  <w:num w:numId="21">
    <w:abstractNumId w:val="28"/>
  </w:num>
  <w:num w:numId="22">
    <w:abstractNumId w:val="12"/>
  </w:num>
  <w:num w:numId="23">
    <w:abstractNumId w:val="5"/>
  </w:num>
  <w:num w:numId="24">
    <w:abstractNumId w:val="27"/>
  </w:num>
  <w:num w:numId="25">
    <w:abstractNumId w:val="21"/>
  </w:num>
  <w:num w:numId="26">
    <w:abstractNumId w:val="3"/>
  </w:num>
  <w:num w:numId="27">
    <w:abstractNumId w:val="0"/>
  </w:num>
  <w:num w:numId="28">
    <w:abstractNumId w:val="26"/>
  </w:num>
  <w:num w:numId="29">
    <w:abstractNumId w:val="18"/>
  </w:num>
  <w:num w:numId="3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3DDA"/>
    <w:rsid w:val="00004623"/>
    <w:rsid w:val="00027019"/>
    <w:rsid w:val="000658FC"/>
    <w:rsid w:val="00073774"/>
    <w:rsid w:val="000B73A4"/>
    <w:rsid w:val="000D07AE"/>
    <w:rsid w:val="000E6E6B"/>
    <w:rsid w:val="000F4FD0"/>
    <w:rsid w:val="001045A1"/>
    <w:rsid w:val="00104C08"/>
    <w:rsid w:val="00111FEB"/>
    <w:rsid w:val="00146D04"/>
    <w:rsid w:val="00147650"/>
    <w:rsid w:val="00152E3F"/>
    <w:rsid w:val="00161093"/>
    <w:rsid w:val="001633F6"/>
    <w:rsid w:val="001B4EE0"/>
    <w:rsid w:val="001C4A7D"/>
    <w:rsid w:val="001C5311"/>
    <w:rsid w:val="001C6F3E"/>
    <w:rsid w:val="001D000F"/>
    <w:rsid w:val="001F68A8"/>
    <w:rsid w:val="00206823"/>
    <w:rsid w:val="002161A3"/>
    <w:rsid w:val="002272B4"/>
    <w:rsid w:val="002526FB"/>
    <w:rsid w:val="002741C1"/>
    <w:rsid w:val="00280896"/>
    <w:rsid w:val="0029557D"/>
    <w:rsid w:val="0029778A"/>
    <w:rsid w:val="002A39D1"/>
    <w:rsid w:val="002A722A"/>
    <w:rsid w:val="002B16D8"/>
    <w:rsid w:val="002B6343"/>
    <w:rsid w:val="002C1D41"/>
    <w:rsid w:val="002C2658"/>
    <w:rsid w:val="002C5FFA"/>
    <w:rsid w:val="002F58C3"/>
    <w:rsid w:val="0030230F"/>
    <w:rsid w:val="00314FF1"/>
    <w:rsid w:val="003152DB"/>
    <w:rsid w:val="003259DD"/>
    <w:rsid w:val="00342BA8"/>
    <w:rsid w:val="00357FCB"/>
    <w:rsid w:val="003644DB"/>
    <w:rsid w:val="00367E4E"/>
    <w:rsid w:val="003743D0"/>
    <w:rsid w:val="003755D4"/>
    <w:rsid w:val="003824ED"/>
    <w:rsid w:val="003877D4"/>
    <w:rsid w:val="003A0022"/>
    <w:rsid w:val="003A5615"/>
    <w:rsid w:val="003B0B36"/>
    <w:rsid w:val="003B5FB9"/>
    <w:rsid w:val="003C0EF2"/>
    <w:rsid w:val="003E2B04"/>
    <w:rsid w:val="004045F0"/>
    <w:rsid w:val="00411F03"/>
    <w:rsid w:val="00423653"/>
    <w:rsid w:val="00427D32"/>
    <w:rsid w:val="00431428"/>
    <w:rsid w:val="00436CF0"/>
    <w:rsid w:val="00445920"/>
    <w:rsid w:val="004503B1"/>
    <w:rsid w:val="00452222"/>
    <w:rsid w:val="00464DC8"/>
    <w:rsid w:val="00480813"/>
    <w:rsid w:val="00490151"/>
    <w:rsid w:val="004C02EC"/>
    <w:rsid w:val="004C0893"/>
    <w:rsid w:val="004C2E42"/>
    <w:rsid w:val="004D2317"/>
    <w:rsid w:val="004E2CD7"/>
    <w:rsid w:val="005369F2"/>
    <w:rsid w:val="005554A1"/>
    <w:rsid w:val="0058072F"/>
    <w:rsid w:val="00584ABF"/>
    <w:rsid w:val="00585369"/>
    <w:rsid w:val="005A71AE"/>
    <w:rsid w:val="005B3EAA"/>
    <w:rsid w:val="005C3731"/>
    <w:rsid w:val="005D6380"/>
    <w:rsid w:val="005E1B03"/>
    <w:rsid w:val="005E493B"/>
    <w:rsid w:val="005F1FFA"/>
    <w:rsid w:val="00600E3E"/>
    <w:rsid w:val="00601364"/>
    <w:rsid w:val="0060599D"/>
    <w:rsid w:val="006254F8"/>
    <w:rsid w:val="006310CD"/>
    <w:rsid w:val="00657F5C"/>
    <w:rsid w:val="0066101F"/>
    <w:rsid w:val="006730F3"/>
    <w:rsid w:val="006867F9"/>
    <w:rsid w:val="006B2BB9"/>
    <w:rsid w:val="006C0082"/>
    <w:rsid w:val="006D3461"/>
    <w:rsid w:val="006E1398"/>
    <w:rsid w:val="006E7A71"/>
    <w:rsid w:val="006F59A4"/>
    <w:rsid w:val="00726A10"/>
    <w:rsid w:val="00734CCC"/>
    <w:rsid w:val="00746BA7"/>
    <w:rsid w:val="007573C0"/>
    <w:rsid w:val="00761489"/>
    <w:rsid w:val="007756D4"/>
    <w:rsid w:val="0079331B"/>
    <w:rsid w:val="00795A53"/>
    <w:rsid w:val="007B0FE3"/>
    <w:rsid w:val="007D2B61"/>
    <w:rsid w:val="007D2B9A"/>
    <w:rsid w:val="007D65C5"/>
    <w:rsid w:val="007E6BC3"/>
    <w:rsid w:val="007F2D99"/>
    <w:rsid w:val="00807B75"/>
    <w:rsid w:val="00815117"/>
    <w:rsid w:val="00822315"/>
    <w:rsid w:val="00835B87"/>
    <w:rsid w:val="008423B9"/>
    <w:rsid w:val="00842DD4"/>
    <w:rsid w:val="008436AA"/>
    <w:rsid w:val="008518A1"/>
    <w:rsid w:val="008902AE"/>
    <w:rsid w:val="00892086"/>
    <w:rsid w:val="008D5C5E"/>
    <w:rsid w:val="008E177E"/>
    <w:rsid w:val="0091007B"/>
    <w:rsid w:val="009167CF"/>
    <w:rsid w:val="0093336B"/>
    <w:rsid w:val="00951B6C"/>
    <w:rsid w:val="009969F0"/>
    <w:rsid w:val="009A17A0"/>
    <w:rsid w:val="009B1E94"/>
    <w:rsid w:val="009C002A"/>
    <w:rsid w:val="009D1AFE"/>
    <w:rsid w:val="009D4645"/>
    <w:rsid w:val="009D6E26"/>
    <w:rsid w:val="00A00DE9"/>
    <w:rsid w:val="00A01841"/>
    <w:rsid w:val="00A06EDA"/>
    <w:rsid w:val="00A26D9E"/>
    <w:rsid w:val="00A332B3"/>
    <w:rsid w:val="00A63FB0"/>
    <w:rsid w:val="00A653DF"/>
    <w:rsid w:val="00A67A65"/>
    <w:rsid w:val="00A70FFB"/>
    <w:rsid w:val="00A77F7F"/>
    <w:rsid w:val="00A836DF"/>
    <w:rsid w:val="00A86045"/>
    <w:rsid w:val="00A93967"/>
    <w:rsid w:val="00AA5263"/>
    <w:rsid w:val="00AD6738"/>
    <w:rsid w:val="00AE2DDF"/>
    <w:rsid w:val="00AE7F98"/>
    <w:rsid w:val="00AF672B"/>
    <w:rsid w:val="00B03D2A"/>
    <w:rsid w:val="00B07512"/>
    <w:rsid w:val="00B10D78"/>
    <w:rsid w:val="00B127E9"/>
    <w:rsid w:val="00B76AB0"/>
    <w:rsid w:val="00B82CF3"/>
    <w:rsid w:val="00BE19D2"/>
    <w:rsid w:val="00BE7786"/>
    <w:rsid w:val="00BE7ED7"/>
    <w:rsid w:val="00BF3EC3"/>
    <w:rsid w:val="00C01723"/>
    <w:rsid w:val="00C04621"/>
    <w:rsid w:val="00C06762"/>
    <w:rsid w:val="00C25D85"/>
    <w:rsid w:val="00C26531"/>
    <w:rsid w:val="00C37241"/>
    <w:rsid w:val="00C43A43"/>
    <w:rsid w:val="00C441B2"/>
    <w:rsid w:val="00C657CF"/>
    <w:rsid w:val="00C91363"/>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25837"/>
    <w:rsid w:val="00D35E98"/>
    <w:rsid w:val="00D43FF0"/>
    <w:rsid w:val="00D61FF8"/>
    <w:rsid w:val="00D62352"/>
    <w:rsid w:val="00D64A05"/>
    <w:rsid w:val="00D70BC4"/>
    <w:rsid w:val="00D92982"/>
    <w:rsid w:val="00D95115"/>
    <w:rsid w:val="00D979EA"/>
    <w:rsid w:val="00DB07F8"/>
    <w:rsid w:val="00DB4B65"/>
    <w:rsid w:val="00DB7178"/>
    <w:rsid w:val="00DC3F8C"/>
    <w:rsid w:val="00DD3160"/>
    <w:rsid w:val="00DE7DD4"/>
    <w:rsid w:val="00E11566"/>
    <w:rsid w:val="00E4057A"/>
    <w:rsid w:val="00E45C46"/>
    <w:rsid w:val="00E50DE2"/>
    <w:rsid w:val="00E50F42"/>
    <w:rsid w:val="00E51D4B"/>
    <w:rsid w:val="00E5466A"/>
    <w:rsid w:val="00E71203"/>
    <w:rsid w:val="00E73A9B"/>
    <w:rsid w:val="00EA237F"/>
    <w:rsid w:val="00EB05FD"/>
    <w:rsid w:val="00EC62C1"/>
    <w:rsid w:val="00ED45DC"/>
    <w:rsid w:val="00EE1FB3"/>
    <w:rsid w:val="00EE4124"/>
    <w:rsid w:val="00EF57C6"/>
    <w:rsid w:val="00F0699C"/>
    <w:rsid w:val="00F2267D"/>
    <w:rsid w:val="00F227C1"/>
    <w:rsid w:val="00F37D8E"/>
    <w:rsid w:val="00F4327E"/>
    <w:rsid w:val="00F53D08"/>
    <w:rsid w:val="00F639CE"/>
    <w:rsid w:val="00F647E3"/>
    <w:rsid w:val="00F825BA"/>
    <w:rsid w:val="00F87EC2"/>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0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0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05228427">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540698463">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eqro.com/webx/.ee8567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B77-7DB2-4621-9F6A-B8E05640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2014-03-14T02:16:00Z</cp:lastPrinted>
  <dcterms:created xsi:type="dcterms:W3CDTF">2014-05-07T19:54:00Z</dcterms:created>
  <dcterms:modified xsi:type="dcterms:W3CDTF">2014-05-07T20:13:00Z</dcterms:modified>
</cp:coreProperties>
</file>