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E08" w:rsidRDefault="005C5A48">
      <w:pPr>
        <w:spacing w:before="487" w:line="206" w:lineRule="exact"/>
        <w:ind w:left="5040"/>
        <w:jc w:val="right"/>
        <w:textAlignment w:val="baseline"/>
        <w:rPr>
          <w:rFonts w:eastAsia="Times New Roman"/>
          <w:color w:val="000000"/>
          <w:spacing w:val="14"/>
          <w:sz w:val="18"/>
        </w:rPr>
      </w:pPr>
      <w:r>
        <w:rPr>
          <w:rFonts w:eastAsia="Times New Roman"/>
          <w:color w:val="000000"/>
          <w:spacing w:val="14"/>
          <w:sz w:val="18"/>
        </w:rPr>
        <w:t>Established: July 20, 1993; Resolution No. 93-82 Amended: July 5, 1994; Resolution No. 94-69 Amended: January 10, 1995; Resolution No. 95-6 Amended: August 23, 2005; Resolution No. 05-145 Amended: January 29, 2008; Resolution No. 05-145 Amended: June 16, 2</w:t>
      </w:r>
      <w:r>
        <w:rPr>
          <w:rFonts w:eastAsia="Times New Roman"/>
          <w:color w:val="000000"/>
          <w:spacing w:val="14"/>
          <w:sz w:val="18"/>
        </w:rPr>
        <w:t xml:space="preserve">009; Resolution 09-71 December 7, 2010; Resolution No. 2010-150 </w:t>
      </w:r>
      <w:r>
        <w:rPr>
          <w:rFonts w:eastAsia="Times New Roman"/>
          <w:b/>
          <w:color w:val="000000"/>
          <w:spacing w:val="14"/>
          <w:sz w:val="18"/>
        </w:rPr>
        <w:t>Amended: September 25, 2012; Resolution No. 2012-139</w:t>
      </w:r>
    </w:p>
    <w:p w:rsidR="00C37E08" w:rsidRDefault="005C5A48">
      <w:pPr>
        <w:spacing w:before="502" w:line="259" w:lineRule="exact"/>
        <w:ind w:left="72"/>
        <w:jc w:val="center"/>
        <w:textAlignment w:val="baseline"/>
        <w:rPr>
          <w:rFonts w:eastAsia="Times New Roman"/>
          <w:b/>
          <w:color w:val="000000"/>
          <w:spacing w:val="-3"/>
          <w:sz w:val="23"/>
        </w:rPr>
      </w:pPr>
      <w:r>
        <w:rPr>
          <w:rFonts w:eastAsia="Times New Roman"/>
          <w:b/>
          <w:color w:val="000000"/>
          <w:spacing w:val="-3"/>
          <w:sz w:val="23"/>
        </w:rPr>
        <w:t>BYLAWS OF THE</w:t>
      </w:r>
    </w:p>
    <w:p w:rsidR="00C37E08" w:rsidRDefault="00240B13">
      <w:pPr>
        <w:spacing w:before="5" w:line="259" w:lineRule="exact"/>
        <w:ind w:left="72"/>
        <w:jc w:val="center"/>
        <w:textAlignment w:val="baseline"/>
        <w:rPr>
          <w:rFonts w:eastAsia="Times New Roman"/>
          <w:b/>
          <w:color w:val="000000"/>
          <w:spacing w:val="-3"/>
          <w:sz w:val="23"/>
        </w:rPr>
      </w:pPr>
      <w:r>
        <w:rPr>
          <w:rFonts w:eastAsia="Times New Roman"/>
          <w:b/>
          <w:color w:val="000000"/>
          <w:spacing w:val="-3"/>
          <w:sz w:val="23"/>
        </w:rPr>
        <w:t>[NAME]</w:t>
      </w:r>
      <w:r w:rsidR="005C5A48">
        <w:rPr>
          <w:rFonts w:eastAsia="Times New Roman"/>
          <w:b/>
          <w:color w:val="000000"/>
          <w:spacing w:val="-3"/>
          <w:sz w:val="23"/>
        </w:rPr>
        <w:t xml:space="preserve"> COUNTY MENTAL HEALTH BOARD</w:t>
      </w:r>
    </w:p>
    <w:p w:rsidR="00C37E08" w:rsidRDefault="005C5A48">
      <w:pPr>
        <w:spacing w:before="282" w:line="321" w:lineRule="exact"/>
        <w:ind w:left="72"/>
        <w:jc w:val="center"/>
        <w:textAlignment w:val="baseline"/>
        <w:rPr>
          <w:rFonts w:eastAsia="Times New Roman"/>
          <w:b/>
          <w:color w:val="000000"/>
          <w:sz w:val="28"/>
        </w:rPr>
      </w:pPr>
      <w:r>
        <w:rPr>
          <w:rFonts w:eastAsia="Times New Roman"/>
          <w:b/>
          <w:color w:val="000000"/>
          <w:sz w:val="28"/>
        </w:rPr>
        <w:t>ARTICLE I - NAME</w:t>
      </w:r>
    </w:p>
    <w:p w:rsidR="00C37E08" w:rsidRDefault="005C5A48">
      <w:pPr>
        <w:spacing w:before="271" w:line="276" w:lineRule="exact"/>
        <w:ind w:left="72"/>
        <w:textAlignment w:val="baseline"/>
        <w:rPr>
          <w:rFonts w:eastAsia="Times New Roman"/>
          <w:color w:val="000000"/>
          <w:sz w:val="24"/>
        </w:rPr>
      </w:pPr>
      <w:r>
        <w:rPr>
          <w:rFonts w:eastAsia="Times New Roman"/>
          <w:color w:val="000000"/>
          <w:sz w:val="24"/>
        </w:rPr>
        <w:t xml:space="preserve">The name of this Board shall be the </w:t>
      </w:r>
      <w:r w:rsidR="00240B13">
        <w:rPr>
          <w:rFonts w:eastAsia="Times New Roman"/>
          <w:color w:val="000000"/>
          <w:sz w:val="24"/>
        </w:rPr>
        <w:t>[Name]</w:t>
      </w:r>
      <w:r>
        <w:rPr>
          <w:rFonts w:eastAsia="Times New Roman"/>
          <w:color w:val="000000"/>
          <w:sz w:val="24"/>
        </w:rPr>
        <w:t xml:space="preserve"> County Mental Health Board (“Mental</w:t>
      </w:r>
      <w:r>
        <w:rPr>
          <w:rFonts w:eastAsia="Times New Roman"/>
          <w:color w:val="000000"/>
          <w:sz w:val="24"/>
        </w:rPr>
        <w:t xml:space="preserve"> Health Board”).</w:t>
      </w:r>
    </w:p>
    <w:p w:rsidR="00C37E08" w:rsidRDefault="005C5A48">
      <w:pPr>
        <w:spacing w:before="284" w:line="321" w:lineRule="exact"/>
        <w:ind w:left="72"/>
        <w:jc w:val="center"/>
        <w:textAlignment w:val="baseline"/>
        <w:rPr>
          <w:rFonts w:eastAsia="Times New Roman"/>
          <w:b/>
          <w:color w:val="000000"/>
          <w:sz w:val="28"/>
        </w:rPr>
      </w:pPr>
      <w:r>
        <w:rPr>
          <w:rFonts w:eastAsia="Times New Roman"/>
          <w:b/>
          <w:color w:val="000000"/>
          <w:sz w:val="28"/>
        </w:rPr>
        <w:t>ARTICLE II - AUTHORITY</w:t>
      </w:r>
    </w:p>
    <w:p w:rsidR="00C37E08" w:rsidRDefault="005C5A48">
      <w:pPr>
        <w:spacing w:before="266" w:line="276" w:lineRule="exact"/>
        <w:ind w:left="72" w:right="504"/>
        <w:jc w:val="both"/>
        <w:textAlignment w:val="baseline"/>
        <w:rPr>
          <w:rFonts w:eastAsia="Times New Roman"/>
          <w:color w:val="000000"/>
          <w:sz w:val="24"/>
        </w:rPr>
      </w:pPr>
      <w:r>
        <w:rPr>
          <w:rFonts w:eastAsia="Times New Roman"/>
          <w:color w:val="000000"/>
          <w:sz w:val="24"/>
        </w:rPr>
        <w:t xml:space="preserve">The authority of the </w:t>
      </w:r>
      <w:r w:rsidR="00240B13">
        <w:rPr>
          <w:rFonts w:eastAsia="Times New Roman"/>
          <w:color w:val="000000"/>
          <w:sz w:val="24"/>
        </w:rPr>
        <w:t>[Name]</w:t>
      </w:r>
      <w:r>
        <w:rPr>
          <w:rFonts w:eastAsia="Times New Roman"/>
          <w:color w:val="000000"/>
          <w:sz w:val="24"/>
        </w:rPr>
        <w:t xml:space="preserve"> County Mental Health Board is established pursuant to the </w:t>
      </w:r>
      <w:proofErr w:type="spellStart"/>
      <w:r>
        <w:rPr>
          <w:rFonts w:eastAsia="Times New Roman"/>
          <w:color w:val="000000"/>
          <w:sz w:val="24"/>
        </w:rPr>
        <w:t>Bronzan-McCorquodale</w:t>
      </w:r>
      <w:proofErr w:type="spellEnd"/>
      <w:r>
        <w:rPr>
          <w:rFonts w:eastAsia="Times New Roman"/>
          <w:color w:val="000000"/>
          <w:sz w:val="24"/>
        </w:rPr>
        <w:t xml:space="preserve"> Act which may be found at Part 2 of Division 4.7 of the California Welfare and Institutions Code (commencing at</w:t>
      </w:r>
      <w:r>
        <w:rPr>
          <w:rFonts w:eastAsia="Times New Roman"/>
          <w:color w:val="000000"/>
          <w:sz w:val="24"/>
        </w:rPr>
        <w:t xml:space="preserve"> section 5600 et seq.).</w:t>
      </w:r>
    </w:p>
    <w:p w:rsidR="00C37E08" w:rsidRDefault="005C5A48">
      <w:pPr>
        <w:spacing w:before="284" w:line="321" w:lineRule="exact"/>
        <w:ind w:left="72"/>
        <w:jc w:val="center"/>
        <w:textAlignment w:val="baseline"/>
        <w:rPr>
          <w:rFonts w:eastAsia="Times New Roman"/>
          <w:b/>
          <w:color w:val="000000"/>
          <w:sz w:val="28"/>
        </w:rPr>
      </w:pPr>
      <w:r>
        <w:rPr>
          <w:rFonts w:eastAsia="Times New Roman"/>
          <w:b/>
          <w:color w:val="000000"/>
          <w:sz w:val="28"/>
        </w:rPr>
        <w:t>ARTICLE III - PURPOSE</w:t>
      </w:r>
    </w:p>
    <w:p w:rsidR="00C37E08" w:rsidRDefault="005C5A48">
      <w:pPr>
        <w:spacing w:before="271" w:line="276" w:lineRule="exact"/>
        <w:ind w:left="72"/>
        <w:textAlignment w:val="baseline"/>
        <w:rPr>
          <w:rFonts w:eastAsia="Times New Roman"/>
          <w:color w:val="000000"/>
          <w:sz w:val="24"/>
        </w:rPr>
      </w:pPr>
      <w:r>
        <w:rPr>
          <w:rFonts w:eastAsia="Times New Roman"/>
          <w:color w:val="000000"/>
          <w:sz w:val="24"/>
        </w:rPr>
        <w:t>The purposes of the Mental Health Board are as follows:</w:t>
      </w:r>
    </w:p>
    <w:p w:rsidR="00C37E08" w:rsidRDefault="005C5A48">
      <w:pPr>
        <w:numPr>
          <w:ilvl w:val="0"/>
          <w:numId w:val="1"/>
        </w:numPr>
        <w:tabs>
          <w:tab w:val="clear" w:pos="720"/>
          <w:tab w:val="left" w:pos="792"/>
        </w:tabs>
        <w:spacing w:before="274" w:line="276" w:lineRule="exact"/>
        <w:ind w:left="792" w:right="720" w:hanging="720"/>
        <w:textAlignment w:val="baseline"/>
        <w:rPr>
          <w:rFonts w:eastAsia="Times New Roman"/>
          <w:color w:val="000000"/>
          <w:sz w:val="24"/>
        </w:rPr>
      </w:pPr>
      <w:r>
        <w:rPr>
          <w:rFonts w:eastAsia="Times New Roman"/>
          <w:color w:val="000000"/>
          <w:sz w:val="24"/>
        </w:rPr>
        <w:t>Review and evaluate the county’s mental health needs, services, facilities and special problems.</w:t>
      </w:r>
    </w:p>
    <w:p w:rsidR="00C37E08" w:rsidRDefault="005C5A48">
      <w:pPr>
        <w:numPr>
          <w:ilvl w:val="0"/>
          <w:numId w:val="1"/>
        </w:numPr>
        <w:tabs>
          <w:tab w:val="clear" w:pos="720"/>
          <w:tab w:val="left" w:pos="792"/>
        </w:tabs>
        <w:spacing w:before="276" w:line="276" w:lineRule="exact"/>
        <w:ind w:left="792" w:hanging="720"/>
        <w:textAlignment w:val="baseline"/>
        <w:rPr>
          <w:rFonts w:eastAsia="Times New Roman"/>
          <w:color w:val="000000"/>
          <w:sz w:val="24"/>
        </w:rPr>
      </w:pPr>
      <w:r>
        <w:rPr>
          <w:rFonts w:eastAsia="Times New Roman"/>
          <w:color w:val="000000"/>
          <w:sz w:val="24"/>
        </w:rPr>
        <w:t>Review any county agreements entered into pursuant to Section 5650.</w:t>
      </w:r>
    </w:p>
    <w:p w:rsidR="00C37E08" w:rsidRDefault="005C5A48">
      <w:pPr>
        <w:numPr>
          <w:ilvl w:val="0"/>
          <w:numId w:val="1"/>
        </w:numPr>
        <w:tabs>
          <w:tab w:val="clear" w:pos="720"/>
          <w:tab w:val="left" w:pos="792"/>
        </w:tabs>
        <w:spacing w:before="278" w:line="276" w:lineRule="exact"/>
        <w:ind w:left="792" w:right="936" w:hanging="720"/>
        <w:textAlignment w:val="baseline"/>
        <w:rPr>
          <w:rFonts w:eastAsia="Times New Roman"/>
          <w:color w:val="000000"/>
          <w:sz w:val="24"/>
        </w:rPr>
      </w:pPr>
      <w:r>
        <w:rPr>
          <w:rFonts w:eastAsia="Times New Roman"/>
          <w:color w:val="000000"/>
          <w:sz w:val="24"/>
        </w:rPr>
        <w:t xml:space="preserve">Advise the </w:t>
      </w:r>
      <w:r w:rsidR="00240B13">
        <w:rPr>
          <w:rFonts w:eastAsia="Times New Roman"/>
          <w:color w:val="000000"/>
          <w:sz w:val="24"/>
        </w:rPr>
        <w:t>[Name]</w:t>
      </w:r>
      <w:r>
        <w:rPr>
          <w:rFonts w:eastAsia="Times New Roman"/>
          <w:color w:val="000000"/>
          <w:sz w:val="24"/>
        </w:rPr>
        <w:t xml:space="preserve"> County Board of Supervisors and the </w:t>
      </w:r>
      <w:r w:rsidR="00240B13">
        <w:rPr>
          <w:rFonts w:eastAsia="Times New Roman"/>
          <w:color w:val="000000"/>
          <w:sz w:val="24"/>
        </w:rPr>
        <w:t>[Name]</w:t>
      </w:r>
      <w:r>
        <w:rPr>
          <w:rFonts w:eastAsia="Times New Roman"/>
          <w:color w:val="000000"/>
          <w:sz w:val="24"/>
        </w:rPr>
        <w:t xml:space="preserve"> County Mental Health Director as to any aspect of the county’s mental health program.</w:t>
      </w:r>
    </w:p>
    <w:p w:rsidR="00C37E08" w:rsidRDefault="005C5A48">
      <w:pPr>
        <w:numPr>
          <w:ilvl w:val="0"/>
          <w:numId w:val="1"/>
        </w:numPr>
        <w:tabs>
          <w:tab w:val="clear" w:pos="720"/>
          <w:tab w:val="left" w:pos="792"/>
        </w:tabs>
        <w:spacing w:before="274" w:line="276" w:lineRule="exact"/>
        <w:ind w:left="792" w:right="216" w:hanging="720"/>
        <w:textAlignment w:val="baseline"/>
        <w:rPr>
          <w:rFonts w:eastAsia="Times New Roman"/>
          <w:color w:val="000000"/>
          <w:sz w:val="24"/>
        </w:rPr>
      </w:pPr>
      <w:r>
        <w:rPr>
          <w:rFonts w:eastAsia="Times New Roman"/>
          <w:color w:val="000000"/>
          <w:sz w:val="24"/>
        </w:rPr>
        <w:t>Review and approve the procedures used to ens</w:t>
      </w:r>
      <w:r>
        <w:rPr>
          <w:rFonts w:eastAsia="Times New Roman"/>
          <w:color w:val="000000"/>
          <w:sz w:val="24"/>
        </w:rPr>
        <w:t>ure citizen and professional involvement at all stages of the planning process.</w:t>
      </w:r>
    </w:p>
    <w:p w:rsidR="00C37E08" w:rsidRDefault="005C5A48">
      <w:pPr>
        <w:numPr>
          <w:ilvl w:val="0"/>
          <w:numId w:val="1"/>
        </w:numPr>
        <w:tabs>
          <w:tab w:val="clear" w:pos="720"/>
          <w:tab w:val="left" w:pos="792"/>
        </w:tabs>
        <w:spacing w:before="278" w:line="276" w:lineRule="exact"/>
        <w:ind w:left="792" w:right="936" w:hanging="720"/>
        <w:textAlignment w:val="baseline"/>
        <w:rPr>
          <w:rFonts w:eastAsia="Times New Roman"/>
          <w:color w:val="000000"/>
          <w:sz w:val="24"/>
        </w:rPr>
      </w:pPr>
      <w:r>
        <w:rPr>
          <w:rFonts w:eastAsia="Times New Roman"/>
          <w:color w:val="000000"/>
          <w:sz w:val="24"/>
        </w:rPr>
        <w:t xml:space="preserve">Submit an annual report to the </w:t>
      </w:r>
      <w:r w:rsidR="00240B13">
        <w:rPr>
          <w:rFonts w:eastAsia="Times New Roman"/>
          <w:color w:val="000000"/>
          <w:sz w:val="24"/>
        </w:rPr>
        <w:t>[Name]</w:t>
      </w:r>
      <w:r>
        <w:rPr>
          <w:rFonts w:eastAsia="Times New Roman"/>
          <w:color w:val="000000"/>
          <w:sz w:val="24"/>
        </w:rPr>
        <w:t xml:space="preserve"> County Board of Supervisors on the needs and performance of the mental health system of the County of </w:t>
      </w:r>
      <w:r w:rsidR="00240B13">
        <w:rPr>
          <w:rFonts w:eastAsia="Times New Roman"/>
          <w:color w:val="000000"/>
          <w:sz w:val="24"/>
        </w:rPr>
        <w:t>[Name]</w:t>
      </w:r>
      <w:r>
        <w:rPr>
          <w:rFonts w:eastAsia="Times New Roman"/>
          <w:color w:val="000000"/>
          <w:sz w:val="24"/>
        </w:rPr>
        <w:t>.</w:t>
      </w:r>
    </w:p>
    <w:p w:rsidR="00C37E08" w:rsidRDefault="005C5A48">
      <w:pPr>
        <w:numPr>
          <w:ilvl w:val="0"/>
          <w:numId w:val="1"/>
        </w:numPr>
        <w:tabs>
          <w:tab w:val="clear" w:pos="720"/>
          <w:tab w:val="left" w:pos="792"/>
        </w:tabs>
        <w:spacing w:before="276" w:line="276" w:lineRule="exact"/>
        <w:ind w:left="792" w:right="504" w:hanging="720"/>
        <w:textAlignment w:val="baseline"/>
        <w:rPr>
          <w:rFonts w:eastAsia="Times New Roman"/>
          <w:color w:val="000000"/>
          <w:spacing w:val="-1"/>
          <w:sz w:val="24"/>
        </w:rPr>
      </w:pPr>
      <w:r>
        <w:rPr>
          <w:rFonts w:eastAsia="Times New Roman"/>
          <w:color w:val="000000"/>
          <w:spacing w:val="-1"/>
          <w:sz w:val="24"/>
        </w:rPr>
        <w:t xml:space="preserve">Review and make recommendations </w:t>
      </w:r>
      <w:r>
        <w:rPr>
          <w:rFonts w:eastAsia="Times New Roman"/>
          <w:color w:val="000000"/>
          <w:spacing w:val="-1"/>
          <w:sz w:val="24"/>
        </w:rPr>
        <w:t xml:space="preserve">on applicants for appointment of the </w:t>
      </w:r>
      <w:r w:rsidR="00240B13">
        <w:rPr>
          <w:rFonts w:eastAsia="Times New Roman"/>
          <w:color w:val="000000"/>
          <w:spacing w:val="-1"/>
          <w:sz w:val="24"/>
        </w:rPr>
        <w:t>[Name]</w:t>
      </w:r>
      <w:r>
        <w:rPr>
          <w:rFonts w:eastAsia="Times New Roman"/>
          <w:color w:val="000000"/>
          <w:spacing w:val="-1"/>
          <w:sz w:val="24"/>
        </w:rPr>
        <w:t xml:space="preserve"> County Director of Mental Health Services. The Mental Health Board shall be included in the selection process prior to the vote of the </w:t>
      </w:r>
      <w:r w:rsidR="00240B13">
        <w:rPr>
          <w:rFonts w:eastAsia="Times New Roman"/>
          <w:color w:val="000000"/>
          <w:spacing w:val="-1"/>
          <w:sz w:val="24"/>
        </w:rPr>
        <w:t>[Name]</w:t>
      </w:r>
      <w:r>
        <w:rPr>
          <w:rFonts w:eastAsia="Times New Roman"/>
          <w:color w:val="000000"/>
          <w:spacing w:val="-1"/>
          <w:sz w:val="24"/>
        </w:rPr>
        <w:t xml:space="preserve"> County Board of Supervisors.</w:t>
      </w:r>
    </w:p>
    <w:p w:rsidR="00C37E08" w:rsidRDefault="005C5A48">
      <w:pPr>
        <w:numPr>
          <w:ilvl w:val="0"/>
          <w:numId w:val="1"/>
        </w:numPr>
        <w:tabs>
          <w:tab w:val="clear" w:pos="720"/>
          <w:tab w:val="left" w:pos="792"/>
        </w:tabs>
        <w:spacing w:before="274" w:after="464" w:line="276" w:lineRule="exact"/>
        <w:ind w:left="792" w:right="1368" w:hanging="720"/>
        <w:textAlignment w:val="baseline"/>
        <w:rPr>
          <w:rFonts w:eastAsia="Times New Roman"/>
          <w:color w:val="000000"/>
          <w:spacing w:val="-1"/>
          <w:sz w:val="24"/>
        </w:rPr>
      </w:pPr>
      <w:r>
        <w:rPr>
          <w:rFonts w:eastAsia="Times New Roman"/>
          <w:color w:val="000000"/>
          <w:spacing w:val="-1"/>
          <w:sz w:val="24"/>
        </w:rPr>
        <w:t xml:space="preserve">Review and comment on the County of </w:t>
      </w:r>
      <w:r w:rsidR="00240B13">
        <w:rPr>
          <w:rFonts w:eastAsia="Times New Roman"/>
          <w:color w:val="000000"/>
          <w:spacing w:val="-1"/>
          <w:sz w:val="24"/>
        </w:rPr>
        <w:t>[Name]</w:t>
      </w:r>
      <w:r>
        <w:rPr>
          <w:rFonts w:eastAsia="Times New Roman"/>
          <w:color w:val="000000"/>
          <w:spacing w:val="-1"/>
          <w:sz w:val="24"/>
        </w:rPr>
        <w:t>’s pe</w:t>
      </w:r>
      <w:r>
        <w:rPr>
          <w:rFonts w:eastAsia="Times New Roman"/>
          <w:color w:val="000000"/>
          <w:spacing w:val="-1"/>
          <w:sz w:val="24"/>
        </w:rPr>
        <w:t>rformance outcome data and communicate its findings to the California Mental Health Planning Council.</w:t>
      </w:r>
    </w:p>
    <w:p w:rsidR="00C37E08" w:rsidRDefault="005C5A48">
      <w:pPr>
        <w:numPr>
          <w:ilvl w:val="0"/>
          <w:numId w:val="2"/>
        </w:numPr>
        <w:tabs>
          <w:tab w:val="clear" w:pos="720"/>
          <w:tab w:val="left" w:pos="792"/>
        </w:tabs>
        <w:spacing w:before="748" w:line="278" w:lineRule="exact"/>
        <w:ind w:left="792" w:right="144" w:hanging="720"/>
        <w:textAlignment w:val="baseline"/>
        <w:rPr>
          <w:rFonts w:eastAsia="Times New Roman"/>
          <w:color w:val="000000"/>
          <w:sz w:val="24"/>
        </w:rPr>
      </w:pPr>
      <w:r>
        <w:rPr>
          <w:rFonts w:eastAsia="Times New Roman"/>
          <w:color w:val="000000"/>
          <w:sz w:val="24"/>
        </w:rPr>
        <w:t xml:space="preserve">Assess the impact of the realignment of services from the state to </w:t>
      </w:r>
      <w:r w:rsidR="00240B13">
        <w:rPr>
          <w:rFonts w:eastAsia="Times New Roman"/>
          <w:color w:val="000000"/>
          <w:sz w:val="24"/>
        </w:rPr>
        <w:t>[Name]</w:t>
      </w:r>
      <w:r>
        <w:rPr>
          <w:rFonts w:eastAsia="Times New Roman"/>
          <w:color w:val="000000"/>
          <w:sz w:val="24"/>
        </w:rPr>
        <w:t xml:space="preserve"> County on services delivered to clients and on the local community.</w:t>
      </w:r>
    </w:p>
    <w:p w:rsidR="00C37E08" w:rsidRDefault="005C5A48">
      <w:pPr>
        <w:numPr>
          <w:ilvl w:val="0"/>
          <w:numId w:val="2"/>
        </w:numPr>
        <w:tabs>
          <w:tab w:val="clear" w:pos="720"/>
          <w:tab w:val="left" w:pos="792"/>
        </w:tabs>
        <w:spacing w:before="278" w:line="274" w:lineRule="exact"/>
        <w:ind w:left="792" w:right="144" w:hanging="720"/>
        <w:textAlignment w:val="baseline"/>
        <w:rPr>
          <w:rFonts w:eastAsia="Times New Roman"/>
          <w:color w:val="000000"/>
          <w:sz w:val="24"/>
        </w:rPr>
      </w:pPr>
      <w:r>
        <w:rPr>
          <w:rFonts w:eastAsia="Times New Roman"/>
          <w:color w:val="000000"/>
          <w:sz w:val="24"/>
        </w:rPr>
        <w:t xml:space="preserve">Perform such additional duties as may be assigned to the Mental Health Board by the </w:t>
      </w:r>
      <w:r w:rsidR="00240B13">
        <w:rPr>
          <w:rFonts w:eastAsia="Times New Roman"/>
          <w:color w:val="000000"/>
          <w:sz w:val="24"/>
        </w:rPr>
        <w:t>[Name]</w:t>
      </w:r>
      <w:r>
        <w:rPr>
          <w:rFonts w:eastAsia="Times New Roman"/>
          <w:color w:val="000000"/>
          <w:sz w:val="24"/>
        </w:rPr>
        <w:t xml:space="preserve"> County Board of Supervisors</w:t>
      </w:r>
      <w:r>
        <w:rPr>
          <w:rFonts w:eastAsia="Times New Roman"/>
          <w:color w:val="000000"/>
          <w:sz w:val="24"/>
        </w:rPr>
        <w:t>.</w:t>
      </w:r>
    </w:p>
    <w:p w:rsidR="00C37E08" w:rsidRDefault="005C5A48">
      <w:pPr>
        <w:spacing w:before="285" w:line="321" w:lineRule="exact"/>
        <w:ind w:left="72"/>
        <w:jc w:val="center"/>
        <w:textAlignment w:val="baseline"/>
        <w:rPr>
          <w:rFonts w:eastAsia="Times New Roman"/>
          <w:b/>
          <w:color w:val="000000"/>
          <w:sz w:val="28"/>
        </w:rPr>
      </w:pPr>
      <w:r>
        <w:rPr>
          <w:rFonts w:eastAsia="Times New Roman"/>
          <w:b/>
          <w:color w:val="000000"/>
          <w:sz w:val="28"/>
        </w:rPr>
        <w:t>ARTICLE IV - MEMBERS OF MENTAL HEALTH BOARD</w:t>
      </w:r>
    </w:p>
    <w:p w:rsidR="00C37E08" w:rsidRDefault="005C5A48">
      <w:pPr>
        <w:numPr>
          <w:ilvl w:val="0"/>
          <w:numId w:val="3"/>
        </w:numPr>
        <w:tabs>
          <w:tab w:val="clear" w:pos="720"/>
          <w:tab w:val="left" w:pos="792"/>
        </w:tabs>
        <w:spacing w:before="273" w:line="275" w:lineRule="exact"/>
        <w:ind w:left="792" w:right="648" w:hanging="720"/>
        <w:textAlignment w:val="baseline"/>
        <w:rPr>
          <w:rFonts w:eastAsia="Times New Roman"/>
          <w:color w:val="000000"/>
          <w:sz w:val="24"/>
          <w:u w:val="single"/>
        </w:rPr>
      </w:pPr>
      <w:r>
        <w:rPr>
          <w:rFonts w:eastAsia="Times New Roman"/>
          <w:color w:val="000000"/>
          <w:sz w:val="24"/>
          <w:u w:val="single"/>
        </w:rPr>
        <w:t>Number of Members of the Board.</w:t>
      </w:r>
      <w:r>
        <w:rPr>
          <w:rFonts w:eastAsia="Times New Roman"/>
          <w:color w:val="000000"/>
          <w:sz w:val="24"/>
        </w:rPr>
        <w:t xml:space="preserve"> There shall be 15 members of the Mental Health Board. All members shall be voting members. The members shall consist of those individuals appointed by the </w:t>
      </w:r>
      <w:r w:rsidR="00240B13">
        <w:rPr>
          <w:rFonts w:eastAsia="Times New Roman"/>
          <w:color w:val="000000"/>
          <w:sz w:val="24"/>
        </w:rPr>
        <w:t>[Name]</w:t>
      </w:r>
      <w:r>
        <w:rPr>
          <w:rFonts w:eastAsia="Times New Roman"/>
          <w:color w:val="000000"/>
          <w:sz w:val="24"/>
        </w:rPr>
        <w:t xml:space="preserve"> County Board of Su</w:t>
      </w:r>
      <w:r>
        <w:rPr>
          <w:rFonts w:eastAsia="Times New Roman"/>
          <w:color w:val="000000"/>
          <w:sz w:val="24"/>
        </w:rPr>
        <w:t>pervisors to the Mental Health Board. A quorum shall be one person more than one-half of the appointed members. Quorum is defined in accordance with California Welfare &amp; Institutions Code Section 5604.5 (c).</w:t>
      </w:r>
    </w:p>
    <w:p w:rsidR="00C37E08" w:rsidRDefault="005C5A48">
      <w:pPr>
        <w:numPr>
          <w:ilvl w:val="0"/>
          <w:numId w:val="3"/>
        </w:numPr>
        <w:tabs>
          <w:tab w:val="clear" w:pos="720"/>
          <w:tab w:val="left" w:pos="792"/>
        </w:tabs>
        <w:spacing w:before="275" w:line="277" w:lineRule="exact"/>
        <w:ind w:left="792" w:right="432" w:hanging="720"/>
        <w:textAlignment w:val="baseline"/>
        <w:rPr>
          <w:rFonts w:eastAsia="Times New Roman"/>
          <w:color w:val="000000"/>
          <w:sz w:val="24"/>
          <w:u w:val="single"/>
        </w:rPr>
      </w:pPr>
      <w:r>
        <w:rPr>
          <w:rFonts w:eastAsia="Times New Roman"/>
          <w:color w:val="000000"/>
          <w:sz w:val="24"/>
          <w:u w:val="single"/>
        </w:rPr>
        <w:t>Direction of the Mental Health Board Required.</w:t>
      </w:r>
      <w:r>
        <w:rPr>
          <w:rFonts w:eastAsia="Times New Roman"/>
          <w:color w:val="000000"/>
          <w:sz w:val="24"/>
        </w:rPr>
        <w:t xml:space="preserve"> T</w:t>
      </w:r>
      <w:r>
        <w:rPr>
          <w:rFonts w:eastAsia="Times New Roman"/>
          <w:color w:val="000000"/>
          <w:sz w:val="24"/>
        </w:rPr>
        <w:t>he activities and affairs of individual members of the Mental Health Board, acting as Board members, shall be conducted, and powers exercised, by and under the direction of the Mental Health Board and these Bylaws.</w:t>
      </w:r>
    </w:p>
    <w:p w:rsidR="00C37E08" w:rsidRDefault="005C5A48">
      <w:pPr>
        <w:numPr>
          <w:ilvl w:val="0"/>
          <w:numId w:val="3"/>
        </w:numPr>
        <w:tabs>
          <w:tab w:val="clear" w:pos="720"/>
          <w:tab w:val="left" w:pos="792"/>
        </w:tabs>
        <w:spacing w:before="279" w:line="275" w:lineRule="exact"/>
        <w:ind w:left="792" w:right="216" w:hanging="720"/>
        <w:textAlignment w:val="baseline"/>
        <w:rPr>
          <w:rFonts w:eastAsia="Times New Roman"/>
          <w:color w:val="000000"/>
          <w:sz w:val="24"/>
          <w:u w:val="single"/>
        </w:rPr>
      </w:pPr>
      <w:r>
        <w:rPr>
          <w:rFonts w:eastAsia="Times New Roman"/>
          <w:color w:val="000000"/>
          <w:sz w:val="24"/>
          <w:u w:val="single"/>
        </w:rPr>
        <w:t>Terms of Office.</w:t>
      </w:r>
      <w:r>
        <w:rPr>
          <w:rFonts w:eastAsia="Times New Roman"/>
          <w:color w:val="000000"/>
          <w:sz w:val="24"/>
        </w:rPr>
        <w:t xml:space="preserve"> Terms for each member of the Mental Health Board shall be three years. Members shall be limited to two consecutive three year terms unless waived by a majority vote of the </w:t>
      </w:r>
      <w:r w:rsidR="00240B13">
        <w:rPr>
          <w:rFonts w:eastAsia="Times New Roman"/>
          <w:color w:val="000000"/>
          <w:sz w:val="24"/>
        </w:rPr>
        <w:t>[Name]</w:t>
      </w:r>
      <w:r>
        <w:rPr>
          <w:rFonts w:eastAsia="Times New Roman"/>
          <w:color w:val="000000"/>
          <w:sz w:val="24"/>
        </w:rPr>
        <w:t xml:space="preserve"> County Board of Supervisors; provided, however, members serving on July 11, 20</w:t>
      </w:r>
      <w:r>
        <w:rPr>
          <w:rFonts w:eastAsia="Times New Roman"/>
          <w:color w:val="000000"/>
          <w:sz w:val="24"/>
        </w:rPr>
        <w:t>05, may be appointed to two additional three year terms without requiring a waiver from the Board of Supervisors. The foregoing provision for members serving on July 11, 2005 shall sunset on December 31, 2012.</w:t>
      </w:r>
    </w:p>
    <w:p w:rsidR="00C37E08" w:rsidRDefault="005C5A48">
      <w:pPr>
        <w:numPr>
          <w:ilvl w:val="0"/>
          <w:numId w:val="3"/>
        </w:numPr>
        <w:tabs>
          <w:tab w:val="clear" w:pos="720"/>
          <w:tab w:val="left" w:pos="792"/>
        </w:tabs>
        <w:spacing w:before="276" w:line="276" w:lineRule="exact"/>
        <w:ind w:left="792" w:right="144" w:hanging="720"/>
        <w:textAlignment w:val="baseline"/>
        <w:rPr>
          <w:rFonts w:eastAsia="Times New Roman"/>
          <w:color w:val="000000"/>
          <w:sz w:val="24"/>
          <w:u w:val="single"/>
        </w:rPr>
      </w:pPr>
      <w:r>
        <w:rPr>
          <w:rFonts w:eastAsia="Times New Roman"/>
          <w:color w:val="000000"/>
          <w:sz w:val="24"/>
          <w:u w:val="single"/>
        </w:rPr>
        <w:t>Compensation.</w:t>
      </w:r>
      <w:r>
        <w:rPr>
          <w:rFonts w:eastAsia="Times New Roman"/>
          <w:color w:val="000000"/>
          <w:sz w:val="24"/>
        </w:rPr>
        <w:t xml:space="preserve"> No member shall be compensated f</w:t>
      </w:r>
      <w:r>
        <w:rPr>
          <w:rFonts w:eastAsia="Times New Roman"/>
          <w:color w:val="000000"/>
          <w:sz w:val="24"/>
        </w:rPr>
        <w:t xml:space="preserve">or duties performed as a member of the Mental Health Board. Notwithstanding the previous sentence, a member may be reimbursed for the actual costs of attending meetings, conferences or similar gatherings if attendance at the meeting, conference or similar </w:t>
      </w:r>
      <w:r>
        <w:rPr>
          <w:rFonts w:eastAsia="Times New Roman"/>
          <w:color w:val="000000"/>
          <w:sz w:val="24"/>
        </w:rPr>
        <w:t xml:space="preserve">gathering is approved in advance in writing by the Mental Health Board Chair and the </w:t>
      </w:r>
      <w:r w:rsidR="00240B13">
        <w:rPr>
          <w:rFonts w:eastAsia="Times New Roman"/>
          <w:color w:val="000000"/>
          <w:sz w:val="24"/>
        </w:rPr>
        <w:t>[Name]</w:t>
      </w:r>
      <w:r>
        <w:rPr>
          <w:rFonts w:eastAsia="Times New Roman"/>
          <w:color w:val="000000"/>
          <w:sz w:val="24"/>
        </w:rPr>
        <w:t xml:space="preserve"> County Mental Health Director.</w:t>
      </w:r>
    </w:p>
    <w:p w:rsidR="00C37E08" w:rsidRDefault="005C5A48">
      <w:pPr>
        <w:numPr>
          <w:ilvl w:val="0"/>
          <w:numId w:val="3"/>
        </w:numPr>
        <w:tabs>
          <w:tab w:val="clear" w:pos="720"/>
          <w:tab w:val="left" w:pos="792"/>
        </w:tabs>
        <w:spacing w:before="279" w:line="273" w:lineRule="exact"/>
        <w:ind w:left="792" w:hanging="720"/>
        <w:textAlignment w:val="baseline"/>
        <w:rPr>
          <w:rFonts w:eastAsia="Times New Roman"/>
          <w:color w:val="000000"/>
          <w:sz w:val="24"/>
          <w:u w:val="single"/>
        </w:rPr>
      </w:pPr>
      <w:r>
        <w:rPr>
          <w:rFonts w:eastAsia="Times New Roman"/>
          <w:color w:val="000000"/>
          <w:sz w:val="24"/>
          <w:u w:val="single"/>
        </w:rPr>
        <w:t>Requirements Applicable to all Members.</w:t>
      </w:r>
      <w:r>
        <w:rPr>
          <w:rFonts w:eastAsia="Times New Roman"/>
          <w:color w:val="000000"/>
          <w:sz w:val="24"/>
        </w:rPr>
        <w:t xml:space="preserve"> A member of the Mental Health Board must:</w:t>
      </w:r>
    </w:p>
    <w:p w:rsidR="00C37E08" w:rsidRDefault="005C5A48">
      <w:pPr>
        <w:numPr>
          <w:ilvl w:val="0"/>
          <w:numId w:val="4"/>
        </w:numPr>
        <w:tabs>
          <w:tab w:val="clear" w:pos="720"/>
          <w:tab w:val="left" w:pos="1512"/>
        </w:tabs>
        <w:spacing w:before="279" w:line="273" w:lineRule="exact"/>
        <w:ind w:left="1512" w:hanging="720"/>
        <w:textAlignment w:val="baseline"/>
        <w:rPr>
          <w:rFonts w:eastAsia="Times New Roman"/>
          <w:color w:val="000000"/>
          <w:sz w:val="24"/>
        </w:rPr>
      </w:pPr>
      <w:r>
        <w:rPr>
          <w:rFonts w:eastAsia="Times New Roman"/>
          <w:color w:val="000000"/>
          <w:sz w:val="24"/>
        </w:rPr>
        <w:t xml:space="preserve">Be appointed by the </w:t>
      </w:r>
      <w:r w:rsidR="00240B13">
        <w:rPr>
          <w:rFonts w:eastAsia="Times New Roman"/>
          <w:color w:val="000000"/>
          <w:sz w:val="24"/>
        </w:rPr>
        <w:t>[Name]</w:t>
      </w:r>
      <w:r>
        <w:rPr>
          <w:rFonts w:eastAsia="Times New Roman"/>
          <w:color w:val="000000"/>
          <w:sz w:val="24"/>
        </w:rPr>
        <w:t xml:space="preserve"> County Board of Supervisors.</w:t>
      </w:r>
    </w:p>
    <w:p w:rsidR="00C37E08" w:rsidRDefault="005C5A48">
      <w:pPr>
        <w:numPr>
          <w:ilvl w:val="0"/>
          <w:numId w:val="4"/>
        </w:numPr>
        <w:tabs>
          <w:tab w:val="clear" w:pos="720"/>
          <w:tab w:val="left" w:pos="1512"/>
        </w:tabs>
        <w:spacing w:before="273" w:line="279" w:lineRule="exact"/>
        <w:ind w:left="1512" w:right="504" w:hanging="720"/>
        <w:textAlignment w:val="baseline"/>
        <w:rPr>
          <w:rFonts w:eastAsia="Times New Roman"/>
          <w:color w:val="000000"/>
          <w:sz w:val="24"/>
        </w:rPr>
      </w:pPr>
      <w:r>
        <w:rPr>
          <w:rFonts w:eastAsia="Times New Roman"/>
          <w:color w:val="000000"/>
          <w:sz w:val="24"/>
        </w:rPr>
        <w:t xml:space="preserve">Take the Oath of Office administered by the Clerk of the </w:t>
      </w:r>
      <w:r w:rsidR="00240B13">
        <w:rPr>
          <w:rFonts w:eastAsia="Times New Roman"/>
          <w:color w:val="000000"/>
          <w:sz w:val="24"/>
        </w:rPr>
        <w:t>[Name]</w:t>
      </w:r>
      <w:r>
        <w:rPr>
          <w:rFonts w:eastAsia="Times New Roman"/>
          <w:color w:val="000000"/>
          <w:sz w:val="24"/>
        </w:rPr>
        <w:t xml:space="preserve"> County Board of Supervisors.</w:t>
      </w:r>
    </w:p>
    <w:p w:rsidR="005C5A48" w:rsidRDefault="005C5A48" w:rsidP="005C5A48">
      <w:pPr>
        <w:numPr>
          <w:ilvl w:val="0"/>
          <w:numId w:val="4"/>
        </w:numPr>
        <w:tabs>
          <w:tab w:val="clear" w:pos="720"/>
          <w:tab w:val="left" w:pos="1512"/>
        </w:tabs>
        <w:spacing w:before="277" w:line="275" w:lineRule="exact"/>
        <w:ind w:left="1512" w:right="504" w:hanging="720"/>
        <w:textAlignment w:val="baseline"/>
        <w:rPr>
          <w:rFonts w:eastAsia="Times New Roman"/>
          <w:color w:val="000000"/>
          <w:sz w:val="24"/>
        </w:rPr>
      </w:pPr>
      <w:r>
        <w:rPr>
          <w:rFonts w:eastAsia="Times New Roman"/>
          <w:color w:val="000000"/>
          <w:sz w:val="24"/>
        </w:rPr>
        <w:t>Serve on at least one Committee or Work Group of the Mental Health Board or serve as a Mental Health Board representative on a designated local, regional or state c</w:t>
      </w:r>
      <w:r>
        <w:rPr>
          <w:rFonts w:eastAsia="Times New Roman"/>
          <w:color w:val="000000"/>
          <w:sz w:val="24"/>
        </w:rPr>
        <w:t>ommittee/commission or professional/service organization as approved or excused by the Executive Committee for good cause shown.</w:t>
      </w:r>
    </w:p>
    <w:p w:rsidR="005C5A48" w:rsidRPr="005C5A48" w:rsidRDefault="005C5A48" w:rsidP="005C5A48">
      <w:pPr>
        <w:tabs>
          <w:tab w:val="left" w:pos="1512"/>
        </w:tabs>
        <w:spacing w:line="275" w:lineRule="exact"/>
        <w:ind w:left="1512" w:right="504"/>
        <w:textAlignment w:val="baseline"/>
        <w:rPr>
          <w:rFonts w:eastAsia="Times New Roman"/>
          <w:color w:val="000000"/>
          <w:sz w:val="24"/>
        </w:rPr>
      </w:pPr>
    </w:p>
    <w:p w:rsidR="00C37E08" w:rsidRDefault="005C5A48" w:rsidP="00C859D4">
      <w:pPr>
        <w:numPr>
          <w:ilvl w:val="0"/>
          <w:numId w:val="5"/>
        </w:numPr>
        <w:tabs>
          <w:tab w:val="clear" w:pos="720"/>
          <w:tab w:val="left" w:pos="1512"/>
        </w:tabs>
        <w:spacing w:line="273" w:lineRule="exact"/>
        <w:ind w:left="1512" w:right="144" w:hanging="720"/>
        <w:textAlignment w:val="baseline"/>
        <w:rPr>
          <w:rFonts w:eastAsia="Times New Roman"/>
          <w:color w:val="000000"/>
          <w:sz w:val="24"/>
        </w:rPr>
      </w:pPr>
      <w:r>
        <w:rPr>
          <w:rFonts w:eastAsia="Times New Roman"/>
          <w:color w:val="000000"/>
          <w:sz w:val="24"/>
        </w:rPr>
        <w:t>Maintain a satisfactory meeting attendance record to Mental Health Board meetings and other assignments as defined in Article XI of these Bylaws.</w:t>
      </w:r>
    </w:p>
    <w:p w:rsidR="00C37E08" w:rsidRDefault="005C5A48">
      <w:pPr>
        <w:numPr>
          <w:ilvl w:val="0"/>
          <w:numId w:val="5"/>
        </w:numPr>
        <w:tabs>
          <w:tab w:val="clear" w:pos="720"/>
          <w:tab w:val="left" w:pos="1512"/>
        </w:tabs>
        <w:spacing w:before="279" w:line="274" w:lineRule="exact"/>
        <w:ind w:left="1512" w:right="288" w:hanging="720"/>
        <w:textAlignment w:val="baseline"/>
        <w:rPr>
          <w:rFonts w:eastAsia="Times New Roman"/>
          <w:color w:val="000000"/>
          <w:spacing w:val="-1"/>
          <w:sz w:val="24"/>
        </w:rPr>
      </w:pPr>
      <w:r>
        <w:rPr>
          <w:rFonts w:eastAsia="Times New Roman"/>
          <w:color w:val="000000"/>
          <w:spacing w:val="-1"/>
          <w:sz w:val="24"/>
        </w:rPr>
        <w:t xml:space="preserve">Comply with all applicable regulations of the Fair Political Practices Commission, including, but not limited </w:t>
      </w:r>
      <w:r>
        <w:rPr>
          <w:rFonts w:eastAsia="Times New Roman"/>
          <w:color w:val="000000"/>
          <w:spacing w:val="-1"/>
          <w:sz w:val="24"/>
        </w:rPr>
        <w:t xml:space="preserve">to, preparing and filing FPPC Form 700, if required, within 30 days of appointment and annually prior to April </w:t>
      </w:r>
      <w:proofErr w:type="spellStart"/>
      <w:r>
        <w:rPr>
          <w:rFonts w:eastAsia="Times New Roman"/>
          <w:color w:val="000000"/>
          <w:spacing w:val="-1"/>
          <w:sz w:val="24"/>
        </w:rPr>
        <w:t>l</w:t>
      </w:r>
      <w:r>
        <w:rPr>
          <w:rFonts w:eastAsia="Times New Roman"/>
          <w:color w:val="000000"/>
          <w:spacing w:val="-1"/>
          <w:sz w:val="24"/>
          <w:vertAlign w:val="superscript"/>
        </w:rPr>
        <w:t>st</w:t>
      </w:r>
      <w:proofErr w:type="spellEnd"/>
      <w:r>
        <w:rPr>
          <w:rFonts w:eastAsia="Times New Roman"/>
          <w:color w:val="000000"/>
          <w:spacing w:val="-1"/>
          <w:sz w:val="24"/>
        </w:rPr>
        <w:t xml:space="preserve"> of each year.</w:t>
      </w:r>
    </w:p>
    <w:p w:rsidR="00C37E08" w:rsidRDefault="005C5A48">
      <w:pPr>
        <w:numPr>
          <w:ilvl w:val="0"/>
          <w:numId w:val="5"/>
        </w:numPr>
        <w:tabs>
          <w:tab w:val="clear" w:pos="720"/>
          <w:tab w:val="left" w:pos="1512"/>
        </w:tabs>
        <w:spacing w:before="286" w:line="274" w:lineRule="exact"/>
        <w:ind w:left="1512" w:right="504" w:hanging="720"/>
        <w:textAlignment w:val="baseline"/>
        <w:rPr>
          <w:rFonts w:eastAsia="Times New Roman"/>
          <w:color w:val="000000"/>
          <w:sz w:val="24"/>
        </w:rPr>
      </w:pPr>
      <w:r>
        <w:rPr>
          <w:rFonts w:eastAsia="Times New Roman"/>
          <w:color w:val="000000"/>
          <w:sz w:val="24"/>
        </w:rPr>
        <w:t>Keep any confidential information obtained while performing duties as a Mental Health Board member confidential.</w:t>
      </w:r>
    </w:p>
    <w:p w:rsidR="00C37E08" w:rsidRDefault="005C5A48">
      <w:pPr>
        <w:numPr>
          <w:ilvl w:val="0"/>
          <w:numId w:val="5"/>
        </w:numPr>
        <w:tabs>
          <w:tab w:val="clear" w:pos="720"/>
          <w:tab w:val="left" w:pos="1512"/>
        </w:tabs>
        <w:spacing w:before="279" w:line="273" w:lineRule="exact"/>
        <w:ind w:left="1512" w:right="576" w:hanging="720"/>
        <w:textAlignment w:val="baseline"/>
        <w:rPr>
          <w:rFonts w:eastAsia="Times New Roman"/>
          <w:color w:val="000000"/>
          <w:sz w:val="24"/>
        </w:rPr>
      </w:pPr>
      <w:r>
        <w:rPr>
          <w:rFonts w:eastAsia="Times New Roman"/>
          <w:color w:val="000000"/>
          <w:sz w:val="24"/>
        </w:rPr>
        <w:t>Participate in</w:t>
      </w:r>
      <w:r>
        <w:rPr>
          <w:rFonts w:eastAsia="Times New Roman"/>
          <w:color w:val="000000"/>
          <w:sz w:val="24"/>
        </w:rPr>
        <w:t xml:space="preserve"> site visits of a mental health facility or program, at least </w:t>
      </w:r>
      <w:r w:rsidR="00240B13">
        <w:rPr>
          <w:rFonts w:eastAsia="Times New Roman"/>
          <w:color w:val="000000"/>
          <w:sz w:val="24"/>
        </w:rPr>
        <w:t>once</w:t>
      </w:r>
      <w:r>
        <w:rPr>
          <w:rFonts w:eastAsia="Times New Roman"/>
          <w:color w:val="000000"/>
          <w:sz w:val="24"/>
        </w:rPr>
        <w:t xml:space="preserve"> per year, unless excused by the Executive Committee.</w:t>
      </w:r>
    </w:p>
    <w:p w:rsidR="005C5A48" w:rsidRDefault="005C5A48" w:rsidP="005C5A48">
      <w:pPr>
        <w:tabs>
          <w:tab w:val="left" w:pos="720"/>
          <w:tab w:val="left" w:pos="1512"/>
        </w:tabs>
        <w:spacing w:line="273" w:lineRule="exact"/>
        <w:ind w:left="1512" w:right="576"/>
        <w:textAlignment w:val="baseline"/>
        <w:rPr>
          <w:rFonts w:eastAsia="Times New Roman"/>
          <w:color w:val="000000"/>
          <w:sz w:val="24"/>
        </w:rPr>
      </w:pPr>
    </w:p>
    <w:p w:rsidR="00C37E08" w:rsidRDefault="005C5A48">
      <w:pPr>
        <w:spacing w:before="288" w:line="313" w:lineRule="exact"/>
        <w:ind w:left="72"/>
        <w:jc w:val="center"/>
        <w:textAlignment w:val="baseline"/>
        <w:rPr>
          <w:rFonts w:eastAsia="Times New Roman"/>
          <w:b/>
          <w:color w:val="000000"/>
          <w:sz w:val="28"/>
        </w:rPr>
      </w:pPr>
      <w:r>
        <w:rPr>
          <w:rFonts w:eastAsia="Times New Roman"/>
          <w:b/>
          <w:color w:val="000000"/>
          <w:sz w:val="28"/>
        </w:rPr>
        <w:t>ARTICLE V - QUALIFICATIONS OF MEMBERS</w:t>
      </w:r>
    </w:p>
    <w:p w:rsidR="00C37E08" w:rsidRDefault="005C5A48">
      <w:pPr>
        <w:tabs>
          <w:tab w:val="decimal" w:pos="216"/>
          <w:tab w:val="left" w:pos="792"/>
        </w:tabs>
        <w:spacing w:before="276" w:line="275" w:lineRule="exact"/>
        <w:ind w:left="72"/>
        <w:textAlignment w:val="baseline"/>
        <w:rPr>
          <w:rFonts w:eastAsia="Times New Roman"/>
          <w:color w:val="000000"/>
          <w:sz w:val="24"/>
        </w:rPr>
      </w:pPr>
      <w:r>
        <w:rPr>
          <w:rFonts w:eastAsia="Times New Roman"/>
          <w:color w:val="000000"/>
          <w:sz w:val="24"/>
        </w:rPr>
        <w:tab/>
        <w:t>1.</w:t>
      </w:r>
      <w:r>
        <w:rPr>
          <w:rFonts w:eastAsia="Times New Roman"/>
          <w:color w:val="000000"/>
          <w:sz w:val="24"/>
        </w:rPr>
        <w:tab/>
      </w:r>
      <w:r>
        <w:rPr>
          <w:rFonts w:eastAsia="Times New Roman"/>
          <w:color w:val="000000"/>
          <w:sz w:val="24"/>
          <w:u w:val="single"/>
        </w:rPr>
        <w:t>Qualification of Members.</w:t>
      </w:r>
      <w:r>
        <w:rPr>
          <w:rFonts w:eastAsia="Times New Roman"/>
          <w:color w:val="000000"/>
          <w:sz w:val="24"/>
        </w:rPr>
        <w:t xml:space="preserve"> The members of the Mental Health Board shall be composed of</w:t>
      </w:r>
    </w:p>
    <w:p w:rsidR="00C37E08" w:rsidRDefault="005C5A48">
      <w:pPr>
        <w:spacing w:before="4" w:line="275" w:lineRule="exact"/>
        <w:ind w:left="792"/>
        <w:textAlignment w:val="baseline"/>
        <w:rPr>
          <w:rFonts w:eastAsia="Times New Roman"/>
          <w:color w:val="000000"/>
          <w:spacing w:val="-1"/>
          <w:sz w:val="24"/>
        </w:rPr>
      </w:pPr>
      <w:proofErr w:type="gramStart"/>
      <w:r>
        <w:rPr>
          <w:rFonts w:eastAsia="Times New Roman"/>
          <w:color w:val="000000"/>
          <w:spacing w:val="-1"/>
          <w:sz w:val="24"/>
        </w:rPr>
        <w:t>the</w:t>
      </w:r>
      <w:proofErr w:type="gramEnd"/>
      <w:r>
        <w:rPr>
          <w:rFonts w:eastAsia="Times New Roman"/>
          <w:color w:val="000000"/>
          <w:spacing w:val="-1"/>
          <w:sz w:val="24"/>
        </w:rPr>
        <w:t xml:space="preserve"> following:</w:t>
      </w:r>
    </w:p>
    <w:p w:rsidR="00C37E08" w:rsidRDefault="005C5A48">
      <w:pPr>
        <w:numPr>
          <w:ilvl w:val="0"/>
          <w:numId w:val="6"/>
        </w:numPr>
        <w:tabs>
          <w:tab w:val="clear" w:pos="720"/>
          <w:tab w:val="left" w:pos="1512"/>
        </w:tabs>
        <w:spacing w:before="272" w:line="275" w:lineRule="exact"/>
        <w:ind w:left="1512" w:hanging="720"/>
        <w:textAlignment w:val="baseline"/>
        <w:rPr>
          <w:rFonts w:eastAsia="Times New Roman"/>
          <w:color w:val="000000"/>
          <w:sz w:val="24"/>
        </w:rPr>
      </w:pPr>
      <w:r>
        <w:rPr>
          <w:rFonts w:eastAsia="Times New Roman"/>
          <w:color w:val="000000"/>
          <w:sz w:val="24"/>
        </w:rPr>
        <w:t xml:space="preserve">One member of the </w:t>
      </w:r>
      <w:r w:rsidR="00240B13">
        <w:rPr>
          <w:rFonts w:eastAsia="Times New Roman"/>
          <w:color w:val="000000"/>
          <w:sz w:val="24"/>
        </w:rPr>
        <w:t>[Name]</w:t>
      </w:r>
      <w:r>
        <w:rPr>
          <w:rFonts w:eastAsia="Times New Roman"/>
          <w:color w:val="000000"/>
          <w:sz w:val="24"/>
        </w:rPr>
        <w:t xml:space="preserve"> County Board of Supervisors.</w:t>
      </w:r>
    </w:p>
    <w:p w:rsidR="00C37E08" w:rsidRDefault="005C5A48">
      <w:pPr>
        <w:numPr>
          <w:ilvl w:val="0"/>
          <w:numId w:val="6"/>
        </w:numPr>
        <w:tabs>
          <w:tab w:val="clear" w:pos="720"/>
          <w:tab w:val="left" w:pos="1512"/>
        </w:tabs>
        <w:spacing w:before="276" w:line="276" w:lineRule="exact"/>
        <w:ind w:left="1512" w:right="720" w:hanging="720"/>
        <w:textAlignment w:val="baseline"/>
        <w:rPr>
          <w:rFonts w:eastAsia="Times New Roman"/>
          <w:color w:val="000000"/>
          <w:sz w:val="24"/>
        </w:rPr>
      </w:pPr>
      <w:r>
        <w:rPr>
          <w:rFonts w:eastAsia="Times New Roman"/>
          <w:color w:val="000000"/>
          <w:sz w:val="24"/>
        </w:rPr>
        <w:t>At least fifty percent of the Board membership shall be consumers, who are receiving or have received mental health services, or their family members as defined in exhibit A.</w:t>
      </w:r>
    </w:p>
    <w:p w:rsidR="00C37E08" w:rsidRDefault="005C5A48">
      <w:pPr>
        <w:numPr>
          <w:ilvl w:val="0"/>
          <w:numId w:val="6"/>
        </w:numPr>
        <w:tabs>
          <w:tab w:val="clear" w:pos="720"/>
          <w:tab w:val="left" w:pos="1512"/>
        </w:tabs>
        <w:spacing w:before="277" w:line="275" w:lineRule="exact"/>
        <w:ind w:left="1512" w:hanging="720"/>
        <w:textAlignment w:val="baseline"/>
        <w:rPr>
          <w:rFonts w:eastAsia="Times New Roman"/>
          <w:color w:val="000000"/>
          <w:sz w:val="24"/>
        </w:rPr>
      </w:pPr>
      <w:r>
        <w:rPr>
          <w:rFonts w:eastAsia="Times New Roman"/>
          <w:color w:val="000000"/>
          <w:sz w:val="24"/>
        </w:rPr>
        <w:t>At least twenty percent of the Board membership shall be consumers.</w:t>
      </w:r>
    </w:p>
    <w:p w:rsidR="00C37E08" w:rsidRDefault="005C5A48">
      <w:pPr>
        <w:numPr>
          <w:ilvl w:val="0"/>
          <w:numId w:val="6"/>
        </w:numPr>
        <w:tabs>
          <w:tab w:val="clear" w:pos="720"/>
          <w:tab w:val="left" w:pos="1512"/>
        </w:tabs>
        <w:spacing w:before="277" w:line="275" w:lineRule="exact"/>
        <w:ind w:left="1512" w:hanging="720"/>
        <w:textAlignment w:val="baseline"/>
        <w:rPr>
          <w:rFonts w:eastAsia="Times New Roman"/>
          <w:color w:val="000000"/>
          <w:sz w:val="24"/>
        </w:rPr>
      </w:pPr>
      <w:r>
        <w:rPr>
          <w:rFonts w:eastAsia="Times New Roman"/>
          <w:color w:val="000000"/>
          <w:sz w:val="24"/>
        </w:rPr>
        <w:t>At least twenty percent of the Board shall be family members of consumers.</w:t>
      </w:r>
    </w:p>
    <w:p w:rsidR="00C37E08" w:rsidRDefault="005C5A48">
      <w:pPr>
        <w:numPr>
          <w:ilvl w:val="0"/>
          <w:numId w:val="6"/>
        </w:numPr>
        <w:tabs>
          <w:tab w:val="clear" w:pos="720"/>
          <w:tab w:val="left" w:pos="1512"/>
        </w:tabs>
        <w:spacing w:before="274" w:line="278" w:lineRule="exact"/>
        <w:ind w:left="1512" w:right="504" w:hanging="720"/>
        <w:textAlignment w:val="baseline"/>
        <w:rPr>
          <w:rFonts w:eastAsia="Times New Roman"/>
          <w:color w:val="000000"/>
          <w:spacing w:val="-1"/>
          <w:sz w:val="24"/>
        </w:rPr>
      </w:pPr>
      <w:r>
        <w:rPr>
          <w:rFonts w:eastAsia="Times New Roman"/>
          <w:color w:val="000000"/>
          <w:spacing w:val="-1"/>
          <w:sz w:val="24"/>
        </w:rPr>
        <w:t>Any members who are not consumers or family members of consumers shall be individuals who are interested and conc</w:t>
      </w:r>
      <w:r>
        <w:rPr>
          <w:rFonts w:eastAsia="Times New Roman"/>
          <w:color w:val="000000"/>
          <w:spacing w:val="-1"/>
          <w:sz w:val="24"/>
        </w:rPr>
        <w:t>erned citizens from the general public.</w:t>
      </w:r>
    </w:p>
    <w:p w:rsidR="00C37E08" w:rsidRDefault="005C5A48">
      <w:pPr>
        <w:spacing w:before="278" w:line="274" w:lineRule="exact"/>
        <w:ind w:left="792" w:right="216"/>
        <w:textAlignment w:val="baseline"/>
        <w:rPr>
          <w:rFonts w:eastAsia="Times New Roman"/>
          <w:color w:val="000000"/>
          <w:spacing w:val="-1"/>
          <w:sz w:val="24"/>
        </w:rPr>
      </w:pPr>
      <w:r>
        <w:rPr>
          <w:rFonts w:eastAsia="Times New Roman"/>
          <w:color w:val="000000"/>
          <w:spacing w:val="-1"/>
          <w:sz w:val="24"/>
        </w:rPr>
        <w:t>The composition of the Mental Health Board should reflect the ethnic diversity of the consumer population and the demographics of the county as a whole to the extent feasible.</w:t>
      </w:r>
    </w:p>
    <w:p w:rsidR="00C37E08" w:rsidRDefault="005C5A48">
      <w:pPr>
        <w:tabs>
          <w:tab w:val="decimal" w:pos="216"/>
          <w:tab w:val="left" w:pos="792"/>
        </w:tabs>
        <w:spacing w:before="282" w:line="275" w:lineRule="exact"/>
        <w:ind w:left="72"/>
        <w:textAlignment w:val="baseline"/>
        <w:rPr>
          <w:rFonts w:eastAsia="Times New Roman"/>
          <w:color w:val="000000"/>
          <w:sz w:val="24"/>
        </w:rPr>
      </w:pPr>
      <w:r>
        <w:rPr>
          <w:rFonts w:eastAsia="Times New Roman"/>
          <w:color w:val="000000"/>
          <w:sz w:val="24"/>
        </w:rPr>
        <w:tab/>
        <w:t>2.</w:t>
      </w:r>
      <w:r>
        <w:rPr>
          <w:rFonts w:eastAsia="Times New Roman"/>
          <w:color w:val="000000"/>
          <w:sz w:val="24"/>
        </w:rPr>
        <w:tab/>
      </w:r>
      <w:r>
        <w:rPr>
          <w:rFonts w:eastAsia="Times New Roman"/>
          <w:color w:val="000000"/>
          <w:sz w:val="24"/>
          <w:u w:val="single"/>
        </w:rPr>
        <w:t>Residents of the County Required; Ex</w:t>
      </w:r>
      <w:r>
        <w:rPr>
          <w:rFonts w:eastAsia="Times New Roman"/>
          <w:color w:val="000000"/>
          <w:sz w:val="24"/>
          <w:u w:val="single"/>
        </w:rPr>
        <w:t>ceptions.</w:t>
      </w:r>
      <w:r>
        <w:rPr>
          <w:rFonts w:eastAsia="Times New Roman"/>
          <w:color w:val="000000"/>
          <w:sz w:val="24"/>
        </w:rPr>
        <w:t xml:space="preserve"> Members appointed should be residents of</w:t>
      </w:r>
    </w:p>
    <w:p w:rsidR="00C37E08" w:rsidRDefault="00240B13">
      <w:pPr>
        <w:spacing w:line="276" w:lineRule="exact"/>
        <w:ind w:left="792" w:right="360"/>
        <w:textAlignment w:val="baseline"/>
        <w:rPr>
          <w:rFonts w:eastAsia="Times New Roman"/>
          <w:color w:val="000000"/>
          <w:sz w:val="24"/>
        </w:rPr>
      </w:pPr>
      <w:r>
        <w:rPr>
          <w:rFonts w:eastAsia="Times New Roman"/>
          <w:color w:val="000000"/>
          <w:sz w:val="24"/>
        </w:rPr>
        <w:t>[Name]</w:t>
      </w:r>
      <w:r w:rsidR="005C5A48">
        <w:rPr>
          <w:rFonts w:eastAsia="Times New Roman"/>
          <w:color w:val="000000"/>
          <w:sz w:val="24"/>
        </w:rPr>
        <w:t xml:space="preserve"> County if possible. If it is not possible to secure membership as specified from among persons who reside in the county, the </w:t>
      </w:r>
      <w:r>
        <w:rPr>
          <w:rFonts w:eastAsia="Times New Roman"/>
          <w:color w:val="000000"/>
          <w:sz w:val="24"/>
        </w:rPr>
        <w:t>[Name]</w:t>
      </w:r>
      <w:r w:rsidR="005C5A48">
        <w:rPr>
          <w:rFonts w:eastAsia="Times New Roman"/>
          <w:color w:val="000000"/>
          <w:sz w:val="24"/>
        </w:rPr>
        <w:t xml:space="preserve"> County Board of Supervisors may substitute representatives of the publ</w:t>
      </w:r>
      <w:r w:rsidR="005C5A48">
        <w:rPr>
          <w:rFonts w:eastAsia="Times New Roman"/>
          <w:color w:val="000000"/>
          <w:sz w:val="24"/>
        </w:rPr>
        <w:t xml:space="preserve">ic interest in mental health who are not full-time or part-time employees </w:t>
      </w:r>
      <w:r w:rsidRPr="00240B13">
        <w:rPr>
          <w:rFonts w:eastAsia="Times New Roman"/>
          <w:color w:val="000000"/>
          <w:sz w:val="24"/>
        </w:rPr>
        <w:t>(except as noted below*) of the county mental health service, the State Department of Mental Health, or on the staff of, or a paid member of the governing body of, a mental health contract agency.  *Section 5604 of the California Welfare and institutions Code (3) (d) (1) and (2) states that Consumers may be employed by county mental health services or mental health contract agency as long as they don’t have any financial or contractual interest, and are not allowed to vote on any financial or contractual issues concerning their employer that may come before the Board.</w:t>
      </w:r>
    </w:p>
    <w:p w:rsidR="00C37E08" w:rsidRDefault="005C5A48">
      <w:pPr>
        <w:tabs>
          <w:tab w:val="decimal" w:pos="216"/>
          <w:tab w:val="left" w:pos="792"/>
        </w:tabs>
        <w:spacing w:before="277" w:line="274" w:lineRule="exact"/>
        <w:ind w:left="72"/>
        <w:textAlignment w:val="baseline"/>
        <w:rPr>
          <w:rFonts w:eastAsia="Times New Roman"/>
          <w:color w:val="000000"/>
          <w:sz w:val="24"/>
        </w:rPr>
      </w:pPr>
      <w:r>
        <w:rPr>
          <w:rFonts w:eastAsia="Times New Roman"/>
          <w:color w:val="000000"/>
          <w:sz w:val="24"/>
        </w:rPr>
        <w:tab/>
        <w:t>3.</w:t>
      </w:r>
      <w:r>
        <w:rPr>
          <w:rFonts w:eastAsia="Times New Roman"/>
          <w:color w:val="000000"/>
          <w:sz w:val="24"/>
        </w:rPr>
        <w:tab/>
      </w:r>
      <w:r>
        <w:rPr>
          <w:rFonts w:eastAsia="Times New Roman"/>
          <w:color w:val="000000"/>
          <w:sz w:val="24"/>
          <w:u w:val="single"/>
        </w:rPr>
        <w:t>Indivi</w:t>
      </w:r>
      <w:r>
        <w:rPr>
          <w:rFonts w:eastAsia="Times New Roman"/>
          <w:color w:val="000000"/>
          <w:sz w:val="24"/>
          <w:u w:val="single"/>
        </w:rPr>
        <w:t>duals Disqualified From Serving.</w:t>
      </w:r>
      <w:r>
        <w:rPr>
          <w:rFonts w:eastAsia="Times New Roman"/>
          <w:color w:val="000000"/>
          <w:sz w:val="24"/>
        </w:rPr>
        <w:t xml:space="preserve"> The following individuals are disqualified from</w:t>
      </w:r>
    </w:p>
    <w:p w:rsidR="00C859D4" w:rsidRDefault="005C5A48">
      <w:pPr>
        <w:spacing w:after="478" w:line="274" w:lineRule="exact"/>
        <w:ind w:left="792"/>
        <w:textAlignment w:val="baseline"/>
        <w:rPr>
          <w:rFonts w:eastAsia="Times New Roman"/>
          <w:color w:val="000000"/>
          <w:sz w:val="24"/>
        </w:rPr>
      </w:pPr>
      <w:r>
        <w:rPr>
          <w:rFonts w:eastAsia="Times New Roman"/>
          <w:color w:val="000000"/>
          <w:sz w:val="24"/>
        </w:rPr>
        <w:t xml:space="preserve">serving on the </w:t>
      </w:r>
      <w:r w:rsidR="00240B13">
        <w:rPr>
          <w:rFonts w:eastAsia="Times New Roman"/>
          <w:color w:val="000000"/>
          <w:sz w:val="24"/>
        </w:rPr>
        <w:t>[Name]</w:t>
      </w:r>
      <w:r>
        <w:rPr>
          <w:rFonts w:eastAsia="Times New Roman"/>
          <w:color w:val="000000"/>
          <w:sz w:val="24"/>
        </w:rPr>
        <w:t xml:space="preserve"> County Mental Health Board:</w:t>
      </w:r>
      <w:r w:rsidR="00240B13">
        <w:rPr>
          <w:rFonts w:eastAsia="Times New Roman"/>
          <w:color w:val="000000"/>
          <w:sz w:val="24"/>
        </w:rPr>
        <w:t xml:space="preserve"> </w:t>
      </w:r>
      <w:r w:rsidR="00240B13" w:rsidRPr="00240B13">
        <w:rPr>
          <w:rFonts w:eastAsia="Times New Roman"/>
          <w:color w:val="000000"/>
          <w:sz w:val="24"/>
        </w:rPr>
        <w:t>Except as noted below*, no member of the Mental Health Board or his or her spouse shall be a full-time or part-time county employee of a county mental health service, an employee of the State Department of Mental Health, or an employee of, or a paid member of the governing body of, a mental health contract agency. *Section 5604 of the California Welfare and institutions Code (3) (d) (1) and (2) states that Consumers may be employed by county mental health services or mental health contract agency as long as they don’t have any financial or contractual interest, and are not allowed to vote on any financial or contractual issues concerning their employer that may come before the Board.</w:t>
      </w:r>
    </w:p>
    <w:p w:rsidR="00C859D4" w:rsidRDefault="00C859D4">
      <w:pPr>
        <w:rPr>
          <w:rFonts w:eastAsia="Times New Roman"/>
          <w:color w:val="000000"/>
          <w:sz w:val="24"/>
        </w:rPr>
      </w:pPr>
      <w:r>
        <w:rPr>
          <w:rFonts w:eastAsia="Times New Roman"/>
          <w:color w:val="000000"/>
          <w:sz w:val="24"/>
        </w:rPr>
        <w:br w:type="page"/>
      </w:r>
    </w:p>
    <w:p w:rsidR="00C37E08" w:rsidRPr="00240B13" w:rsidRDefault="005C5A48" w:rsidP="00240B13">
      <w:pPr>
        <w:jc w:val="center"/>
        <w:rPr>
          <w:rFonts w:eastAsia="Times New Roman"/>
          <w:color w:val="000000"/>
          <w:sz w:val="24"/>
        </w:rPr>
      </w:pPr>
      <w:r>
        <w:rPr>
          <w:rFonts w:eastAsia="Times New Roman"/>
          <w:b/>
          <w:color w:val="000000"/>
          <w:sz w:val="28"/>
        </w:rPr>
        <w:t>ARTICLE VI - RECRUITMENT OF MEMBERS</w:t>
      </w:r>
    </w:p>
    <w:p w:rsidR="00C37E08" w:rsidRDefault="005C5A48">
      <w:pPr>
        <w:numPr>
          <w:ilvl w:val="0"/>
          <w:numId w:val="7"/>
        </w:numPr>
        <w:tabs>
          <w:tab w:val="clear" w:pos="720"/>
          <w:tab w:val="left" w:pos="792"/>
        </w:tabs>
        <w:spacing w:before="265" w:line="276" w:lineRule="exact"/>
        <w:ind w:left="792" w:right="216" w:hanging="720"/>
        <w:textAlignment w:val="baseline"/>
        <w:rPr>
          <w:rFonts w:eastAsia="Times New Roman"/>
          <w:color w:val="000000"/>
          <w:sz w:val="24"/>
          <w:u w:val="single"/>
        </w:rPr>
      </w:pPr>
      <w:r>
        <w:rPr>
          <w:rFonts w:eastAsia="Times New Roman"/>
          <w:color w:val="000000"/>
          <w:sz w:val="24"/>
          <w:u w:val="single"/>
        </w:rPr>
        <w:t>Responsibility for Recruitment.</w:t>
      </w:r>
      <w:r>
        <w:rPr>
          <w:rFonts w:eastAsia="Times New Roman"/>
          <w:color w:val="000000"/>
          <w:sz w:val="24"/>
        </w:rPr>
        <w:t xml:space="preserve"> Recruitment of prospective members of the </w:t>
      </w:r>
      <w:r w:rsidR="00240B13">
        <w:rPr>
          <w:rFonts w:eastAsia="Times New Roman"/>
          <w:color w:val="000000"/>
          <w:sz w:val="24"/>
        </w:rPr>
        <w:t>[Name]</w:t>
      </w:r>
      <w:r>
        <w:rPr>
          <w:rFonts w:eastAsia="Times New Roman"/>
          <w:color w:val="000000"/>
          <w:sz w:val="24"/>
        </w:rPr>
        <w:t xml:space="preserve"> County Mental Health Board shall be the responsibility of individual members of the </w:t>
      </w:r>
      <w:r w:rsidR="00240B13">
        <w:rPr>
          <w:rFonts w:eastAsia="Times New Roman"/>
          <w:color w:val="000000"/>
          <w:sz w:val="24"/>
        </w:rPr>
        <w:t>[Name]</w:t>
      </w:r>
      <w:r>
        <w:rPr>
          <w:rFonts w:eastAsia="Times New Roman"/>
          <w:color w:val="000000"/>
          <w:sz w:val="24"/>
        </w:rPr>
        <w:t xml:space="preserve"> County Board of </w:t>
      </w:r>
      <w:r>
        <w:rPr>
          <w:rFonts w:eastAsia="Times New Roman"/>
          <w:color w:val="000000"/>
          <w:sz w:val="24"/>
        </w:rPr>
        <w:t>Supervisors and members of the Mental Health Board. An effort will be made to recruit mental health professionals as well as individuals who have experience and knowledge of the mental health system.</w:t>
      </w:r>
    </w:p>
    <w:p w:rsidR="00C37E08" w:rsidRDefault="005C5A48">
      <w:pPr>
        <w:numPr>
          <w:ilvl w:val="0"/>
          <w:numId w:val="7"/>
        </w:numPr>
        <w:tabs>
          <w:tab w:val="clear" w:pos="720"/>
          <w:tab w:val="left" w:pos="792"/>
        </w:tabs>
        <w:spacing w:before="279" w:line="276" w:lineRule="exact"/>
        <w:ind w:left="792" w:right="216" w:hanging="720"/>
        <w:textAlignment w:val="baseline"/>
        <w:rPr>
          <w:rFonts w:eastAsia="Times New Roman"/>
          <w:color w:val="000000"/>
          <w:sz w:val="24"/>
          <w:u w:val="single"/>
        </w:rPr>
      </w:pPr>
      <w:r>
        <w:rPr>
          <w:rFonts w:eastAsia="Times New Roman"/>
          <w:color w:val="000000"/>
          <w:sz w:val="24"/>
          <w:u w:val="single"/>
        </w:rPr>
        <w:t>Board of Supervisors Recruitment.</w:t>
      </w:r>
      <w:r>
        <w:rPr>
          <w:rFonts w:eastAsia="Times New Roman"/>
          <w:color w:val="000000"/>
          <w:sz w:val="24"/>
        </w:rPr>
        <w:t xml:space="preserve"> Board Supervisors are encouraged to nominate individuals from their respective district to facilitate wider representation across </w:t>
      </w:r>
      <w:r w:rsidR="00240B13">
        <w:rPr>
          <w:rFonts w:eastAsia="Times New Roman"/>
          <w:color w:val="000000"/>
          <w:sz w:val="24"/>
        </w:rPr>
        <w:t>[Name]</w:t>
      </w:r>
      <w:r>
        <w:rPr>
          <w:rFonts w:eastAsia="Times New Roman"/>
          <w:color w:val="000000"/>
          <w:sz w:val="24"/>
        </w:rPr>
        <w:t xml:space="preserve"> County, for a total of five Mental Health Board members to be nominated and appointed by the Board of Supervisors. The B</w:t>
      </w:r>
      <w:r>
        <w:rPr>
          <w:rFonts w:eastAsia="Times New Roman"/>
          <w:color w:val="000000"/>
          <w:sz w:val="24"/>
        </w:rPr>
        <w:t>oard of Supervisors may accept more than one nomination from each district based on interest and willingness of community members to serve.</w:t>
      </w:r>
    </w:p>
    <w:p w:rsidR="00C37E08" w:rsidRDefault="005C5A48">
      <w:pPr>
        <w:numPr>
          <w:ilvl w:val="0"/>
          <w:numId w:val="7"/>
        </w:numPr>
        <w:tabs>
          <w:tab w:val="clear" w:pos="720"/>
          <w:tab w:val="left" w:pos="792"/>
        </w:tabs>
        <w:spacing w:before="276" w:line="276" w:lineRule="exact"/>
        <w:ind w:left="792" w:right="216" w:hanging="720"/>
        <w:textAlignment w:val="baseline"/>
        <w:rPr>
          <w:rFonts w:eastAsia="Times New Roman"/>
          <w:color w:val="000000"/>
          <w:sz w:val="24"/>
          <w:u w:val="single"/>
        </w:rPr>
      </w:pPr>
      <w:r>
        <w:rPr>
          <w:rFonts w:eastAsia="Times New Roman"/>
          <w:color w:val="000000"/>
          <w:sz w:val="24"/>
          <w:u w:val="single"/>
        </w:rPr>
        <w:t>Recruitment by the Mental Health Board.</w:t>
      </w:r>
      <w:r>
        <w:rPr>
          <w:rFonts w:eastAsia="Times New Roman"/>
          <w:color w:val="000000"/>
          <w:sz w:val="24"/>
        </w:rPr>
        <w:t xml:space="preserve"> Interview and Recommendation. All applicants, except those nominated directl</w:t>
      </w:r>
      <w:r>
        <w:rPr>
          <w:rFonts w:eastAsia="Times New Roman"/>
          <w:color w:val="000000"/>
          <w:sz w:val="24"/>
        </w:rPr>
        <w:t xml:space="preserve">y by the Board of Supervisors, shall initially be interviewed by at least two members of the Mental Health Board. Names of the applicants recommended shall be presented to the full Mental Health Board for its consideration. Those applicants recommended by </w:t>
      </w:r>
      <w:r>
        <w:rPr>
          <w:rFonts w:eastAsia="Times New Roman"/>
          <w:color w:val="000000"/>
          <w:sz w:val="24"/>
        </w:rPr>
        <w:t xml:space="preserve">the Mental Health Board shall then be referred to the Board of Supervisors with a recommendation they be appointed to the </w:t>
      </w:r>
      <w:r w:rsidR="00240B13">
        <w:rPr>
          <w:rFonts w:eastAsia="Times New Roman"/>
          <w:color w:val="000000"/>
          <w:sz w:val="24"/>
        </w:rPr>
        <w:t>[Name]</w:t>
      </w:r>
      <w:r>
        <w:rPr>
          <w:rFonts w:eastAsia="Times New Roman"/>
          <w:color w:val="000000"/>
          <w:sz w:val="24"/>
        </w:rPr>
        <w:t xml:space="preserve"> County Mental Health Board.</w:t>
      </w:r>
    </w:p>
    <w:p w:rsidR="00C37E08" w:rsidRDefault="005C5A48">
      <w:pPr>
        <w:spacing w:before="285" w:line="321" w:lineRule="exact"/>
        <w:ind w:left="72"/>
        <w:jc w:val="center"/>
        <w:textAlignment w:val="baseline"/>
        <w:rPr>
          <w:rFonts w:eastAsia="Times New Roman"/>
          <w:b/>
          <w:color w:val="000000"/>
          <w:sz w:val="28"/>
        </w:rPr>
      </w:pPr>
      <w:r>
        <w:rPr>
          <w:rFonts w:eastAsia="Times New Roman"/>
          <w:b/>
          <w:color w:val="000000"/>
          <w:sz w:val="28"/>
        </w:rPr>
        <w:t>ARTICLE VII - MEETINGS</w:t>
      </w:r>
    </w:p>
    <w:p w:rsidR="00C37E08" w:rsidRDefault="005C5A48">
      <w:pPr>
        <w:numPr>
          <w:ilvl w:val="0"/>
          <w:numId w:val="8"/>
        </w:numPr>
        <w:tabs>
          <w:tab w:val="clear" w:pos="720"/>
          <w:tab w:val="left" w:pos="792"/>
        </w:tabs>
        <w:spacing w:before="265" w:line="276" w:lineRule="exact"/>
        <w:ind w:left="792" w:right="216" w:hanging="720"/>
        <w:textAlignment w:val="baseline"/>
        <w:rPr>
          <w:rFonts w:eastAsia="Times New Roman"/>
          <w:color w:val="000000"/>
          <w:sz w:val="24"/>
          <w:u w:val="single"/>
        </w:rPr>
      </w:pPr>
      <w:r>
        <w:rPr>
          <w:rFonts w:eastAsia="Times New Roman"/>
          <w:color w:val="000000"/>
          <w:sz w:val="24"/>
          <w:u w:val="single"/>
        </w:rPr>
        <w:t>Annual Meetings.</w:t>
      </w:r>
      <w:r>
        <w:rPr>
          <w:rFonts w:eastAsia="Times New Roman"/>
          <w:color w:val="000000"/>
          <w:sz w:val="24"/>
        </w:rPr>
        <w:t xml:space="preserve"> There shall be a regular meeting, which shall constitute the annual meeting of the Mental Health Board, to be held on the second Monday of July of each year at which time the officers will present their reports, a meeting schedule will be adopted for the </w:t>
      </w:r>
      <w:r>
        <w:rPr>
          <w:rFonts w:eastAsia="Times New Roman"/>
          <w:color w:val="000000"/>
          <w:sz w:val="24"/>
        </w:rPr>
        <w:t>next twelve months, and elections held. If the second Monday of July falls on a Holiday, the meeting shall be held on the third Monday of July.</w:t>
      </w:r>
    </w:p>
    <w:p w:rsidR="00C37E08" w:rsidRDefault="005C5A48">
      <w:pPr>
        <w:numPr>
          <w:ilvl w:val="0"/>
          <w:numId w:val="8"/>
        </w:numPr>
        <w:tabs>
          <w:tab w:val="clear" w:pos="720"/>
          <w:tab w:val="left" w:pos="792"/>
        </w:tabs>
        <w:spacing w:before="278" w:line="276" w:lineRule="exact"/>
        <w:ind w:left="792" w:right="216" w:hanging="720"/>
        <w:textAlignment w:val="baseline"/>
        <w:rPr>
          <w:rFonts w:eastAsia="Times New Roman"/>
          <w:color w:val="000000"/>
          <w:sz w:val="24"/>
          <w:u w:val="single"/>
        </w:rPr>
      </w:pPr>
      <w:r>
        <w:rPr>
          <w:rFonts w:eastAsia="Times New Roman"/>
          <w:color w:val="000000"/>
          <w:sz w:val="24"/>
          <w:u w:val="single"/>
        </w:rPr>
        <w:t>Regular Meetings.</w:t>
      </w:r>
      <w:r>
        <w:rPr>
          <w:rFonts w:eastAsia="Times New Roman"/>
          <w:color w:val="000000"/>
          <w:sz w:val="24"/>
        </w:rPr>
        <w:t xml:space="preserve"> Other regular meetings of the Mental Health Board may be held at such time and place as is est</w:t>
      </w:r>
      <w:r>
        <w:rPr>
          <w:rFonts w:eastAsia="Times New Roman"/>
          <w:color w:val="000000"/>
          <w:sz w:val="24"/>
        </w:rPr>
        <w:t>ablished by the annual meeting schedule.</w:t>
      </w:r>
    </w:p>
    <w:p w:rsidR="00240B13" w:rsidRPr="00240B13" w:rsidRDefault="005C5A48" w:rsidP="005C5A48">
      <w:pPr>
        <w:numPr>
          <w:ilvl w:val="0"/>
          <w:numId w:val="9"/>
        </w:numPr>
        <w:tabs>
          <w:tab w:val="clear" w:pos="72"/>
          <w:tab w:val="left" w:pos="792"/>
        </w:tabs>
        <w:spacing w:before="475" w:line="276" w:lineRule="exact"/>
        <w:ind w:left="810" w:right="144" w:hanging="720"/>
        <w:textAlignment w:val="baseline"/>
        <w:rPr>
          <w:rFonts w:eastAsia="Times New Roman"/>
          <w:color w:val="000000"/>
          <w:sz w:val="24"/>
          <w:u w:val="single"/>
        </w:rPr>
      </w:pPr>
      <w:r w:rsidRPr="00240B13">
        <w:rPr>
          <w:rFonts w:eastAsia="Times New Roman"/>
          <w:color w:val="000000"/>
          <w:sz w:val="24"/>
          <w:u w:val="single"/>
        </w:rPr>
        <w:t>Special Meetings.</w:t>
      </w:r>
      <w:r w:rsidRPr="00240B13">
        <w:rPr>
          <w:rFonts w:eastAsia="Times New Roman"/>
          <w:color w:val="000000"/>
          <w:sz w:val="24"/>
        </w:rPr>
        <w:t xml:space="preserve"> Special meetings, for any purpose or purposes related to the business of the Mental Health Board, may be called at any time by the Chair of the Board or by a majority of the Board members.</w:t>
      </w:r>
    </w:p>
    <w:p w:rsidR="00C37E08" w:rsidRPr="00240B13" w:rsidRDefault="005C5A48" w:rsidP="00240B13">
      <w:pPr>
        <w:numPr>
          <w:ilvl w:val="0"/>
          <w:numId w:val="9"/>
        </w:numPr>
        <w:tabs>
          <w:tab w:val="left" w:pos="792"/>
        </w:tabs>
        <w:spacing w:before="475" w:after="984" w:line="276" w:lineRule="exact"/>
        <w:ind w:left="792" w:right="144" w:hanging="720"/>
        <w:textAlignment w:val="baseline"/>
        <w:rPr>
          <w:rFonts w:eastAsia="Times New Roman"/>
          <w:color w:val="000000"/>
          <w:sz w:val="24"/>
          <w:u w:val="single"/>
        </w:rPr>
      </w:pPr>
      <w:r w:rsidRPr="00240B13">
        <w:rPr>
          <w:rFonts w:eastAsia="Times New Roman"/>
          <w:color w:val="000000"/>
          <w:sz w:val="24"/>
          <w:u w:val="single"/>
        </w:rPr>
        <w:t>Notice of Annual and Regular Meetings.</w:t>
      </w:r>
      <w:r w:rsidRPr="00240B13">
        <w:rPr>
          <w:rFonts w:eastAsia="Times New Roman"/>
          <w:color w:val="000000"/>
          <w:sz w:val="24"/>
        </w:rPr>
        <w:t xml:space="preserve"> Notice of the Annual Meeting shall be given to each member of the Mental Health Board by one of the following methods: (a) by personal delivery of written notice; (b) by first class mail, postage prepaid; (c) by fax transmittal or e-mail of written notice</w:t>
      </w:r>
      <w:r w:rsidRPr="00240B13">
        <w:rPr>
          <w:rFonts w:eastAsia="Times New Roman"/>
          <w:color w:val="000000"/>
          <w:sz w:val="24"/>
        </w:rPr>
        <w:t>; or (d) by telephone, either directly to the member or to a person at the member’s office who would reasonably be expected to communicate that notice promptly to the member. Notices sent by first class mail shall be deposited in the U.S. Mail not less tha</w:t>
      </w:r>
      <w:r w:rsidRPr="00240B13">
        <w:rPr>
          <w:rFonts w:eastAsia="Times New Roman"/>
          <w:color w:val="000000"/>
          <w:sz w:val="24"/>
        </w:rPr>
        <w:t>n five days before the time set for the meeting. Notice given by personal delivery, fax, E-mail, or telephone shall occur at least 72 hours before the time set for the meeting. All such notices shall be given or sent to the members address or telephone num</w:t>
      </w:r>
      <w:r w:rsidRPr="00240B13">
        <w:rPr>
          <w:rFonts w:eastAsia="Times New Roman"/>
          <w:color w:val="000000"/>
          <w:sz w:val="24"/>
        </w:rPr>
        <w:t>ber as shown on the records of the Board.</w:t>
      </w:r>
    </w:p>
    <w:p w:rsidR="00C37E08" w:rsidRPr="005C5A48" w:rsidRDefault="005C5A48">
      <w:pPr>
        <w:numPr>
          <w:ilvl w:val="0"/>
          <w:numId w:val="9"/>
        </w:numPr>
        <w:tabs>
          <w:tab w:val="left" w:pos="792"/>
        </w:tabs>
        <w:spacing w:before="278" w:line="276" w:lineRule="exact"/>
        <w:ind w:left="792" w:right="144" w:hanging="720"/>
        <w:textAlignment w:val="baseline"/>
        <w:rPr>
          <w:rFonts w:eastAsia="Times New Roman"/>
          <w:color w:val="000000"/>
          <w:sz w:val="24"/>
          <w:u w:val="single"/>
        </w:rPr>
      </w:pPr>
      <w:r>
        <w:rPr>
          <w:rFonts w:eastAsia="Times New Roman"/>
          <w:color w:val="000000"/>
          <w:sz w:val="24"/>
          <w:u w:val="single"/>
        </w:rPr>
        <w:t>Notice of Special Meeting.</w:t>
      </w:r>
      <w:r>
        <w:rPr>
          <w:rFonts w:eastAsia="Times New Roman"/>
          <w:color w:val="000000"/>
          <w:sz w:val="24"/>
        </w:rPr>
        <w:t xml:space="preserve"> A special meeting may be called at any time by the Chair of the Mental Health Board or by a majority of the Mental Health Board members. Notice of special meetings shall be given by delivering written notice to each member of the Mental Health Board and t</w:t>
      </w:r>
      <w:r>
        <w:rPr>
          <w:rFonts w:eastAsia="Times New Roman"/>
          <w:color w:val="000000"/>
          <w:sz w:val="24"/>
        </w:rPr>
        <w:t>o each local newspaper of general circulation and radio or television station that has requested notice in writing. The notice shall be delivered personally or by any other means and shall be received at least 24 hours before the time of the meeting as spe</w:t>
      </w:r>
      <w:r>
        <w:rPr>
          <w:rFonts w:eastAsia="Times New Roman"/>
          <w:color w:val="000000"/>
          <w:sz w:val="24"/>
        </w:rPr>
        <w:t>cified in the notice. The notice shall specify the time and place of the special meeting and the business to be transacted or discussed. No other business shall be considered at these meetings by the Board. The written notice may be dispensed with as to an</w:t>
      </w:r>
      <w:r>
        <w:rPr>
          <w:rFonts w:eastAsia="Times New Roman"/>
          <w:color w:val="000000"/>
          <w:sz w:val="24"/>
        </w:rPr>
        <w:t>y member who at or prior to the time the meeting convenes files with the clerk or secretary of the Board a written waiver of notice. The waiver may be given by telegram. The written notice may also be dispensed with as to any member who is actually present</w:t>
      </w:r>
      <w:r>
        <w:rPr>
          <w:rFonts w:eastAsia="Times New Roman"/>
          <w:color w:val="000000"/>
          <w:sz w:val="24"/>
        </w:rPr>
        <w:t xml:space="preserve"> at the meeting at the time it convenes. The notice shall be posted at least 24 hours prior to the special meeting in a location that is freely accessible to members of the public.</w:t>
      </w:r>
    </w:p>
    <w:p w:rsidR="005C5A48" w:rsidRDefault="005C5A48" w:rsidP="005C5A48">
      <w:pPr>
        <w:tabs>
          <w:tab w:val="left" w:pos="792"/>
        </w:tabs>
        <w:spacing w:line="276" w:lineRule="exact"/>
        <w:ind w:left="792" w:right="144"/>
        <w:textAlignment w:val="baseline"/>
        <w:rPr>
          <w:rFonts w:eastAsia="Times New Roman"/>
          <w:color w:val="000000"/>
          <w:sz w:val="24"/>
          <w:u w:val="single"/>
        </w:rPr>
      </w:pPr>
    </w:p>
    <w:p w:rsidR="00C37E08" w:rsidRDefault="005C5A48">
      <w:pPr>
        <w:spacing w:before="279" w:line="321" w:lineRule="exact"/>
        <w:ind w:left="72"/>
        <w:jc w:val="center"/>
        <w:textAlignment w:val="baseline"/>
        <w:rPr>
          <w:rFonts w:eastAsia="Times New Roman"/>
          <w:b/>
          <w:color w:val="000000"/>
          <w:sz w:val="28"/>
        </w:rPr>
      </w:pPr>
      <w:r>
        <w:rPr>
          <w:rFonts w:eastAsia="Times New Roman"/>
          <w:b/>
          <w:color w:val="000000"/>
          <w:sz w:val="28"/>
        </w:rPr>
        <w:t>ARTICLE VIII - OFFICERS</w:t>
      </w:r>
    </w:p>
    <w:p w:rsidR="00C37E08" w:rsidRDefault="005C5A48">
      <w:pPr>
        <w:numPr>
          <w:ilvl w:val="0"/>
          <w:numId w:val="10"/>
        </w:numPr>
        <w:tabs>
          <w:tab w:val="clear" w:pos="720"/>
          <w:tab w:val="left" w:pos="792"/>
        </w:tabs>
        <w:spacing w:before="273" w:line="276" w:lineRule="exact"/>
        <w:ind w:left="792" w:hanging="720"/>
        <w:textAlignment w:val="baseline"/>
        <w:rPr>
          <w:rFonts w:eastAsia="Times New Roman"/>
          <w:color w:val="000000"/>
          <w:sz w:val="24"/>
          <w:u w:val="single"/>
        </w:rPr>
      </w:pPr>
      <w:r>
        <w:rPr>
          <w:rFonts w:eastAsia="Times New Roman"/>
          <w:color w:val="000000"/>
          <w:sz w:val="24"/>
          <w:u w:val="single"/>
        </w:rPr>
        <w:t>Officers of the Board.</w:t>
      </w:r>
      <w:r>
        <w:rPr>
          <w:rFonts w:eastAsia="Times New Roman"/>
          <w:color w:val="000000"/>
          <w:sz w:val="24"/>
        </w:rPr>
        <w:t xml:space="preserve"> The officers of the Board sh</w:t>
      </w:r>
      <w:r>
        <w:rPr>
          <w:rFonts w:eastAsia="Times New Roman"/>
          <w:color w:val="000000"/>
          <w:sz w:val="24"/>
        </w:rPr>
        <w:t>all consist of a Chair and Vice-Chair.</w:t>
      </w:r>
    </w:p>
    <w:p w:rsidR="00C37E08" w:rsidRDefault="005C5A48">
      <w:pPr>
        <w:numPr>
          <w:ilvl w:val="0"/>
          <w:numId w:val="10"/>
        </w:numPr>
        <w:tabs>
          <w:tab w:val="clear" w:pos="720"/>
          <w:tab w:val="left" w:pos="792"/>
        </w:tabs>
        <w:spacing w:before="274" w:line="276" w:lineRule="exact"/>
        <w:ind w:left="792" w:right="432" w:hanging="720"/>
        <w:textAlignment w:val="baseline"/>
        <w:rPr>
          <w:rFonts w:eastAsia="Times New Roman"/>
          <w:color w:val="000000"/>
          <w:sz w:val="24"/>
          <w:u w:val="single"/>
        </w:rPr>
      </w:pPr>
      <w:r>
        <w:rPr>
          <w:rFonts w:eastAsia="Times New Roman"/>
          <w:color w:val="000000"/>
          <w:sz w:val="24"/>
          <w:u w:val="single"/>
        </w:rPr>
        <w:t>Election of Officers.</w:t>
      </w:r>
      <w:r>
        <w:rPr>
          <w:rFonts w:eastAsia="Times New Roman"/>
          <w:color w:val="000000"/>
          <w:sz w:val="24"/>
        </w:rPr>
        <w:t xml:space="preserve"> The offices of Chair and Vice-Chair shall be elected at the annual meeting of the Board and those elected shall serve for a term of at least one but not more than two consecutive years. It is the</w:t>
      </w:r>
      <w:r>
        <w:rPr>
          <w:rFonts w:eastAsia="Times New Roman"/>
          <w:color w:val="000000"/>
          <w:sz w:val="24"/>
        </w:rPr>
        <w:t xml:space="preserve"> non-binding policy of the Board that the Vice-Chair will be the person that will normally be elected to serve as Chair in the year following service as Vice-Chair.</w:t>
      </w:r>
    </w:p>
    <w:p w:rsidR="00C37E08" w:rsidRDefault="005C5A48">
      <w:pPr>
        <w:spacing w:before="279" w:line="276" w:lineRule="exact"/>
        <w:ind w:left="792" w:right="432"/>
        <w:textAlignment w:val="baseline"/>
        <w:rPr>
          <w:rFonts w:eastAsia="Times New Roman"/>
          <w:color w:val="000000"/>
          <w:sz w:val="24"/>
        </w:rPr>
      </w:pPr>
      <w:r>
        <w:rPr>
          <w:rFonts w:eastAsia="Times New Roman"/>
          <w:color w:val="000000"/>
          <w:sz w:val="24"/>
        </w:rPr>
        <w:t>If the Chair’s office is vacated prior to the end of the one year term, the Vice Chair shal</w:t>
      </w:r>
      <w:r>
        <w:rPr>
          <w:rFonts w:eastAsia="Times New Roman"/>
          <w:color w:val="000000"/>
          <w:sz w:val="24"/>
        </w:rPr>
        <w:t>l assume the Chair’s office and a replacement Vice Chair nominated at the next regularly scheduled meeting. The election vote for the new Vice Chair shall be held at the next regularly scheduled meeting following the nomination meeting.</w:t>
      </w:r>
    </w:p>
    <w:p w:rsidR="005C5A48" w:rsidRDefault="005C5A48" w:rsidP="005C5A48">
      <w:pPr>
        <w:spacing w:line="276" w:lineRule="exact"/>
        <w:ind w:left="792" w:right="432"/>
        <w:textAlignment w:val="baseline"/>
        <w:rPr>
          <w:rFonts w:eastAsia="Times New Roman"/>
          <w:color w:val="000000"/>
          <w:sz w:val="24"/>
        </w:rPr>
      </w:pPr>
    </w:p>
    <w:p w:rsidR="00C37E08" w:rsidRDefault="005C5A48">
      <w:pPr>
        <w:spacing w:before="284" w:line="321" w:lineRule="exact"/>
        <w:ind w:left="72"/>
        <w:textAlignment w:val="baseline"/>
        <w:rPr>
          <w:rFonts w:eastAsia="Times New Roman"/>
          <w:b/>
          <w:color w:val="000000"/>
          <w:sz w:val="28"/>
        </w:rPr>
      </w:pPr>
      <w:r>
        <w:rPr>
          <w:rFonts w:eastAsia="Times New Roman"/>
          <w:b/>
          <w:color w:val="000000"/>
          <w:sz w:val="28"/>
        </w:rPr>
        <w:t>ARTICLE IX - DUTIES</w:t>
      </w:r>
      <w:r>
        <w:rPr>
          <w:rFonts w:eastAsia="Times New Roman"/>
          <w:b/>
          <w:color w:val="000000"/>
          <w:sz w:val="28"/>
        </w:rPr>
        <w:t xml:space="preserve"> OF OFFICERS AND OTHER BOARD POSITIONS</w:t>
      </w:r>
    </w:p>
    <w:p w:rsidR="00C37E08" w:rsidRDefault="005C5A48">
      <w:pPr>
        <w:spacing w:before="268" w:line="234" w:lineRule="exact"/>
        <w:ind w:left="72"/>
        <w:textAlignment w:val="baseline"/>
        <w:rPr>
          <w:rFonts w:eastAsia="Times New Roman"/>
          <w:color w:val="000000"/>
          <w:sz w:val="24"/>
        </w:rPr>
      </w:pPr>
      <w:r>
        <w:rPr>
          <w:rFonts w:eastAsia="Times New Roman"/>
          <w:color w:val="000000"/>
          <w:sz w:val="24"/>
        </w:rPr>
        <w:t>Duties of the Officers of the Board. The duties of the officers of the Mental Health Board shall be</w:t>
      </w:r>
    </w:p>
    <w:p w:rsidR="00C37E08" w:rsidRDefault="005C5A48" w:rsidP="00C859D4">
      <w:pPr>
        <w:spacing w:before="40" w:line="276" w:lineRule="exact"/>
        <w:ind w:left="72"/>
        <w:textAlignment w:val="baseline"/>
        <w:rPr>
          <w:rFonts w:eastAsia="Times New Roman"/>
          <w:color w:val="000000"/>
          <w:spacing w:val="-2"/>
          <w:sz w:val="24"/>
        </w:rPr>
      </w:pPr>
      <w:proofErr w:type="gramStart"/>
      <w:r>
        <w:rPr>
          <w:rFonts w:eastAsia="Times New Roman"/>
          <w:color w:val="000000"/>
          <w:spacing w:val="-2"/>
          <w:sz w:val="24"/>
        </w:rPr>
        <w:t>as</w:t>
      </w:r>
      <w:proofErr w:type="gramEnd"/>
      <w:r>
        <w:rPr>
          <w:rFonts w:eastAsia="Times New Roman"/>
          <w:color w:val="000000"/>
          <w:spacing w:val="-2"/>
          <w:sz w:val="24"/>
        </w:rPr>
        <w:t xml:space="preserve"> follows:</w:t>
      </w:r>
    </w:p>
    <w:p w:rsidR="00C859D4" w:rsidRDefault="00C859D4" w:rsidP="00C859D4">
      <w:pPr>
        <w:spacing w:before="40" w:line="276" w:lineRule="exact"/>
        <w:ind w:left="72"/>
        <w:textAlignment w:val="baseline"/>
        <w:rPr>
          <w:rFonts w:eastAsia="Times New Roman"/>
          <w:color w:val="000000"/>
          <w:spacing w:val="-2"/>
          <w:sz w:val="24"/>
        </w:rPr>
      </w:pPr>
    </w:p>
    <w:p w:rsidR="00C37E08" w:rsidRDefault="005C5A48" w:rsidP="00C859D4">
      <w:pPr>
        <w:numPr>
          <w:ilvl w:val="0"/>
          <w:numId w:val="11"/>
        </w:numPr>
        <w:tabs>
          <w:tab w:val="clear" w:pos="720"/>
          <w:tab w:val="left" w:pos="792"/>
        </w:tabs>
        <w:spacing w:line="276" w:lineRule="exact"/>
        <w:ind w:left="792" w:right="288" w:hanging="720"/>
        <w:textAlignment w:val="baseline"/>
        <w:rPr>
          <w:rFonts w:eastAsia="Times New Roman"/>
          <w:color w:val="000000"/>
          <w:spacing w:val="-1"/>
          <w:sz w:val="24"/>
          <w:u w:val="single"/>
        </w:rPr>
      </w:pPr>
      <w:r w:rsidRPr="00C859D4">
        <w:rPr>
          <w:rFonts w:eastAsia="Times New Roman"/>
          <w:color w:val="000000"/>
          <w:spacing w:val="-1"/>
          <w:sz w:val="24"/>
          <w:u w:val="single"/>
        </w:rPr>
        <w:t>Chair.</w:t>
      </w:r>
      <w:r w:rsidRPr="00C859D4">
        <w:rPr>
          <w:rFonts w:eastAsia="Times New Roman"/>
          <w:color w:val="000000"/>
          <w:spacing w:val="-1"/>
          <w:sz w:val="24"/>
        </w:rPr>
        <w:t xml:space="preserve"> It shall be the duty of the Chair to prepare the agenda for and preside over all</w:t>
      </w:r>
      <w:r>
        <w:rPr>
          <w:rFonts w:eastAsia="Times New Roman"/>
          <w:color w:val="000000"/>
          <w:spacing w:val="-1"/>
          <w:sz w:val="24"/>
        </w:rPr>
        <w:t xml:space="preserve"> regular and special meetings of the Board; to appoint Committee and Work Group chairs; coordinate existing Committees and Work Groups; serve as an ex</w:t>
      </w:r>
      <w:r>
        <w:rPr>
          <w:rFonts w:eastAsia="Times New Roman"/>
          <w:color w:val="000000"/>
          <w:spacing w:val="-1"/>
          <w:sz w:val="24"/>
        </w:rPr>
        <w:t xml:space="preserve">-officio member of all Committees and Work Groups; call special meetings of the Board when necessary; and be in regular consultation with the </w:t>
      </w:r>
      <w:r w:rsidR="00240B13">
        <w:rPr>
          <w:rFonts w:eastAsia="Times New Roman"/>
          <w:color w:val="000000"/>
          <w:spacing w:val="-1"/>
          <w:sz w:val="24"/>
        </w:rPr>
        <w:t>[Name]</w:t>
      </w:r>
      <w:r>
        <w:rPr>
          <w:rFonts w:eastAsia="Times New Roman"/>
          <w:color w:val="000000"/>
          <w:spacing w:val="-1"/>
          <w:sz w:val="24"/>
        </w:rPr>
        <w:t xml:space="preserve"> County Director of Mental Health.</w:t>
      </w:r>
    </w:p>
    <w:p w:rsidR="00C37E08" w:rsidRDefault="005C5A48">
      <w:pPr>
        <w:numPr>
          <w:ilvl w:val="0"/>
          <w:numId w:val="11"/>
        </w:numPr>
        <w:tabs>
          <w:tab w:val="clear" w:pos="720"/>
          <w:tab w:val="left" w:pos="792"/>
        </w:tabs>
        <w:spacing w:before="278" w:line="276" w:lineRule="exact"/>
        <w:ind w:left="792" w:right="144" w:hanging="720"/>
        <w:textAlignment w:val="baseline"/>
        <w:rPr>
          <w:rFonts w:eastAsia="Times New Roman"/>
          <w:color w:val="000000"/>
          <w:sz w:val="24"/>
          <w:u w:val="single"/>
        </w:rPr>
      </w:pPr>
      <w:r>
        <w:rPr>
          <w:rFonts w:eastAsia="Times New Roman"/>
          <w:color w:val="000000"/>
          <w:sz w:val="24"/>
          <w:u w:val="single"/>
        </w:rPr>
        <w:t>Vice-Chair.</w:t>
      </w:r>
      <w:r>
        <w:rPr>
          <w:rFonts w:eastAsia="Times New Roman"/>
          <w:color w:val="000000"/>
          <w:sz w:val="24"/>
        </w:rPr>
        <w:t xml:space="preserve"> It shall be the duty of the Vice-Chair to assist the Chair in t</w:t>
      </w:r>
      <w:r>
        <w:rPr>
          <w:rFonts w:eastAsia="Times New Roman"/>
          <w:color w:val="000000"/>
          <w:sz w:val="24"/>
        </w:rPr>
        <w:t>he execution of his or her office and to act in his or her stead during an absence. In case of resignation or death of the Chair, the Vice-Chair shall perform such duties as are imposed on the Chair until such time as the Mental Health Board elects a new C</w:t>
      </w:r>
      <w:r>
        <w:rPr>
          <w:rFonts w:eastAsia="Times New Roman"/>
          <w:color w:val="000000"/>
          <w:sz w:val="24"/>
        </w:rPr>
        <w:t>hair.</w:t>
      </w:r>
    </w:p>
    <w:p w:rsidR="00C37E08" w:rsidRDefault="005C5A48">
      <w:pPr>
        <w:numPr>
          <w:ilvl w:val="0"/>
          <w:numId w:val="11"/>
        </w:numPr>
        <w:tabs>
          <w:tab w:val="clear" w:pos="720"/>
          <w:tab w:val="left" w:pos="792"/>
        </w:tabs>
        <w:spacing w:before="276" w:line="276" w:lineRule="exact"/>
        <w:ind w:left="792" w:right="288" w:hanging="720"/>
        <w:textAlignment w:val="baseline"/>
        <w:rPr>
          <w:rFonts w:eastAsia="Times New Roman"/>
          <w:color w:val="000000"/>
          <w:sz w:val="24"/>
        </w:rPr>
      </w:pPr>
      <w:r>
        <w:rPr>
          <w:rFonts w:eastAsia="Times New Roman"/>
          <w:color w:val="000000"/>
          <w:sz w:val="24"/>
        </w:rPr>
        <w:t>Upon the expiration of his or her term of office, or in the case of resignation, each Officer shall turn over to his or her successor, without delay, all records books and other materials pertaining to the office.</w:t>
      </w:r>
    </w:p>
    <w:p w:rsidR="00C859D4" w:rsidRDefault="00C859D4">
      <w:pPr>
        <w:rPr>
          <w:rFonts w:eastAsia="Times New Roman"/>
          <w:color w:val="000000"/>
          <w:sz w:val="24"/>
          <w:u w:val="single"/>
        </w:rPr>
      </w:pPr>
      <w:r>
        <w:rPr>
          <w:rFonts w:eastAsia="Times New Roman"/>
          <w:color w:val="000000"/>
          <w:sz w:val="24"/>
          <w:u w:val="single"/>
        </w:rPr>
        <w:br w:type="page"/>
      </w:r>
    </w:p>
    <w:p w:rsidR="00C37E08" w:rsidRDefault="005C5A48">
      <w:pPr>
        <w:spacing w:before="280" w:line="273" w:lineRule="exact"/>
        <w:ind w:left="72"/>
        <w:textAlignment w:val="baseline"/>
        <w:rPr>
          <w:rFonts w:eastAsia="Times New Roman"/>
          <w:color w:val="000000"/>
          <w:sz w:val="24"/>
          <w:u w:val="single"/>
        </w:rPr>
      </w:pPr>
      <w:r>
        <w:rPr>
          <w:rFonts w:eastAsia="Times New Roman"/>
          <w:color w:val="000000"/>
          <w:sz w:val="24"/>
          <w:u w:val="single"/>
        </w:rPr>
        <w:t xml:space="preserve">Duties of Other Board Positions. The duties of other positions shall be as follows: </w:t>
      </w:r>
    </w:p>
    <w:p w:rsidR="00C37E08" w:rsidRDefault="005C5A48">
      <w:pPr>
        <w:numPr>
          <w:ilvl w:val="0"/>
          <w:numId w:val="11"/>
        </w:numPr>
        <w:tabs>
          <w:tab w:val="clear" w:pos="720"/>
          <w:tab w:val="left" w:pos="792"/>
        </w:tabs>
        <w:spacing w:before="273" w:line="276" w:lineRule="exact"/>
        <w:ind w:left="792" w:right="360" w:hanging="720"/>
        <w:textAlignment w:val="baseline"/>
        <w:rPr>
          <w:rFonts w:eastAsia="Times New Roman"/>
          <w:color w:val="000000"/>
          <w:sz w:val="24"/>
          <w:u w:val="single"/>
        </w:rPr>
      </w:pPr>
      <w:r>
        <w:rPr>
          <w:rFonts w:eastAsia="Times New Roman"/>
          <w:color w:val="000000"/>
          <w:sz w:val="24"/>
          <w:u w:val="single"/>
        </w:rPr>
        <w:t>Secretary.</w:t>
      </w:r>
      <w:r>
        <w:rPr>
          <w:rFonts w:eastAsia="Times New Roman"/>
          <w:color w:val="000000"/>
          <w:sz w:val="24"/>
        </w:rPr>
        <w:t xml:space="preserve"> The Mental Health Board shall be supported by a Secretary. The Director of </w:t>
      </w:r>
      <w:r w:rsidR="00240B13">
        <w:rPr>
          <w:rFonts w:eastAsia="Times New Roman"/>
          <w:color w:val="000000"/>
          <w:sz w:val="24"/>
        </w:rPr>
        <w:t>[Name]</w:t>
      </w:r>
      <w:r>
        <w:rPr>
          <w:rFonts w:eastAsia="Times New Roman"/>
          <w:color w:val="000000"/>
          <w:sz w:val="24"/>
        </w:rPr>
        <w:t xml:space="preserve"> County Health &amp; Human Services Agency or her/his representative shall designate </w:t>
      </w:r>
      <w:r>
        <w:rPr>
          <w:rFonts w:eastAsia="Times New Roman"/>
          <w:color w:val="000000"/>
          <w:sz w:val="24"/>
        </w:rPr>
        <w:t xml:space="preserve">staff to serve as Secretary to the Board. It shall be the duty of the Secretary to keep a record of all annual, regular and special meetings of the Mental Health Board. The Secretary shall perform such secretarial duties and responsibilities as defined by </w:t>
      </w:r>
      <w:r>
        <w:rPr>
          <w:rFonts w:eastAsia="Times New Roman"/>
          <w:color w:val="000000"/>
          <w:sz w:val="24"/>
        </w:rPr>
        <w:t>mutual agreement of the Chair and the Director of Mental Health.</w:t>
      </w:r>
    </w:p>
    <w:p w:rsidR="00C37E08" w:rsidRDefault="005C5A48">
      <w:pPr>
        <w:spacing w:before="286" w:line="321" w:lineRule="exact"/>
        <w:ind w:left="72"/>
        <w:jc w:val="center"/>
        <w:textAlignment w:val="baseline"/>
        <w:rPr>
          <w:rFonts w:eastAsia="Times New Roman"/>
          <w:b/>
          <w:color w:val="000000"/>
          <w:sz w:val="28"/>
        </w:rPr>
      </w:pPr>
      <w:r>
        <w:rPr>
          <w:rFonts w:eastAsia="Times New Roman"/>
          <w:b/>
          <w:color w:val="000000"/>
          <w:sz w:val="28"/>
        </w:rPr>
        <w:t>ARTICLE X - COMMITTEES</w:t>
      </w:r>
    </w:p>
    <w:p w:rsidR="00C37E08" w:rsidRDefault="005C5A48">
      <w:pPr>
        <w:tabs>
          <w:tab w:val="left" w:pos="792"/>
        </w:tabs>
        <w:spacing w:before="269" w:line="276" w:lineRule="exact"/>
        <w:ind w:left="72"/>
        <w:textAlignment w:val="baseline"/>
        <w:rPr>
          <w:rFonts w:eastAsia="Times New Roman"/>
          <w:color w:val="000000"/>
          <w:sz w:val="24"/>
        </w:rPr>
      </w:pPr>
      <w:r>
        <w:rPr>
          <w:rFonts w:eastAsia="Times New Roman"/>
          <w:color w:val="000000"/>
          <w:sz w:val="24"/>
        </w:rPr>
        <w:t>1.</w:t>
      </w:r>
      <w:r>
        <w:rPr>
          <w:rFonts w:eastAsia="Times New Roman"/>
          <w:color w:val="000000"/>
          <w:sz w:val="24"/>
        </w:rPr>
        <w:tab/>
        <w:t>The following Standing Committee is created:</w:t>
      </w:r>
    </w:p>
    <w:p w:rsidR="00C37E08" w:rsidRDefault="005C5A48">
      <w:pPr>
        <w:spacing w:before="276" w:line="276" w:lineRule="exact"/>
        <w:ind w:left="792" w:right="288"/>
        <w:textAlignment w:val="baseline"/>
        <w:rPr>
          <w:rFonts w:eastAsia="Times New Roman"/>
          <w:color w:val="000000"/>
          <w:spacing w:val="-2"/>
          <w:sz w:val="24"/>
          <w:u w:val="single"/>
        </w:rPr>
      </w:pPr>
      <w:r>
        <w:rPr>
          <w:rFonts w:eastAsia="Times New Roman"/>
          <w:color w:val="000000"/>
          <w:spacing w:val="-2"/>
          <w:sz w:val="24"/>
          <w:u w:val="single"/>
        </w:rPr>
        <w:t>An Executive Committee.</w:t>
      </w:r>
      <w:r>
        <w:rPr>
          <w:rFonts w:eastAsia="Times New Roman"/>
          <w:color w:val="000000"/>
          <w:spacing w:val="-2"/>
          <w:sz w:val="24"/>
        </w:rPr>
        <w:t xml:space="preserve"> The Executive Committee, will be composed of the current and past Chair, Vice Chair, and three Members-at-Large The term of Executive Committee members shall coincide with their terms as members of the Board. The Executive Committee shall be responsible f</w:t>
      </w:r>
      <w:r>
        <w:rPr>
          <w:rFonts w:eastAsia="Times New Roman"/>
          <w:color w:val="000000"/>
          <w:spacing w:val="-2"/>
          <w:sz w:val="24"/>
        </w:rPr>
        <w:t>or the overall management of the activities and business of the Mental Health Board. This includes, but is not necessarily limited to, the following:</w:t>
      </w:r>
    </w:p>
    <w:p w:rsidR="00C37E08" w:rsidRDefault="005C5A48">
      <w:pPr>
        <w:numPr>
          <w:ilvl w:val="0"/>
          <w:numId w:val="12"/>
        </w:numPr>
        <w:tabs>
          <w:tab w:val="clear" w:pos="720"/>
          <w:tab w:val="left" w:pos="1512"/>
        </w:tabs>
        <w:spacing w:before="276" w:line="276" w:lineRule="exact"/>
        <w:ind w:left="1512" w:right="144" w:hanging="720"/>
        <w:textAlignment w:val="baseline"/>
        <w:rPr>
          <w:rFonts w:eastAsia="Times New Roman"/>
          <w:color w:val="000000"/>
          <w:sz w:val="24"/>
        </w:rPr>
      </w:pPr>
      <w:r>
        <w:rPr>
          <w:rFonts w:eastAsia="Times New Roman"/>
          <w:color w:val="000000"/>
          <w:sz w:val="24"/>
        </w:rPr>
        <w:t>Establishing and overseeing of Ad Hoc Committees and Work Groups; coordinating selection and implementatio</w:t>
      </w:r>
      <w:r>
        <w:rPr>
          <w:rFonts w:eastAsia="Times New Roman"/>
          <w:color w:val="000000"/>
          <w:sz w:val="24"/>
        </w:rPr>
        <w:t>n of site visits; approving Mental Health Board agendas; drafting policies and procedures for Mental Health Board approval; and selecting Work Group and Committee chairs on the recommendation of the Mental Health Board Chair.</w:t>
      </w:r>
    </w:p>
    <w:p w:rsidR="00C37E08" w:rsidRPr="00633EED" w:rsidRDefault="005C5A48" w:rsidP="00633EED">
      <w:pPr>
        <w:numPr>
          <w:ilvl w:val="0"/>
          <w:numId w:val="12"/>
        </w:numPr>
        <w:tabs>
          <w:tab w:val="clear" w:pos="720"/>
          <w:tab w:val="left" w:pos="1512"/>
        </w:tabs>
        <w:spacing w:before="273" w:after="481" w:line="276" w:lineRule="exact"/>
        <w:ind w:left="1512" w:right="144" w:hanging="720"/>
        <w:textAlignment w:val="baseline"/>
        <w:rPr>
          <w:rFonts w:eastAsia="Times New Roman"/>
          <w:color w:val="000000"/>
          <w:spacing w:val="-1"/>
          <w:sz w:val="24"/>
        </w:rPr>
      </w:pPr>
      <w:r>
        <w:rPr>
          <w:rFonts w:eastAsia="Times New Roman"/>
          <w:color w:val="000000"/>
          <w:spacing w:val="-1"/>
          <w:sz w:val="24"/>
        </w:rPr>
        <w:t>Selection of Members-at-Large.</w:t>
      </w:r>
      <w:r>
        <w:rPr>
          <w:rFonts w:eastAsia="Times New Roman"/>
          <w:color w:val="000000"/>
          <w:spacing w:val="-1"/>
          <w:sz w:val="24"/>
        </w:rPr>
        <w:t xml:space="preserve"> Any member of the Mental Health Board, other than the Chair, Vice-Chair and past Chair, can potentially be a Member-at-Large. In July of each year, the Chair, Vice-Chair and past Chair, will make recommendations for three Members-at-Large to be approved b</w:t>
      </w:r>
      <w:r>
        <w:rPr>
          <w:rFonts w:eastAsia="Times New Roman"/>
          <w:color w:val="000000"/>
          <w:spacing w:val="-1"/>
          <w:sz w:val="24"/>
        </w:rPr>
        <w:t>y vote of the Mental</w:t>
      </w:r>
      <w:r w:rsidR="00633EED">
        <w:rPr>
          <w:rFonts w:eastAsia="Times New Roman"/>
          <w:color w:val="000000"/>
          <w:spacing w:val="-1"/>
          <w:sz w:val="24"/>
        </w:rPr>
        <w:t xml:space="preserve"> </w:t>
      </w:r>
      <w:r w:rsidRPr="00633EED">
        <w:rPr>
          <w:rFonts w:eastAsia="Times New Roman"/>
          <w:color w:val="000000"/>
          <w:sz w:val="24"/>
        </w:rPr>
        <w:t>Health Board each August. Prior to the vote on these recommendations, the floor will be open to Board members for additional nominations. Members-at-Large will attend and participate in Executive Committee meetings. Members-at-Large will have voting rights</w:t>
      </w:r>
      <w:r w:rsidRPr="00633EED">
        <w:rPr>
          <w:rFonts w:eastAsia="Times New Roman"/>
          <w:color w:val="000000"/>
          <w:sz w:val="24"/>
        </w:rPr>
        <w:t xml:space="preserve"> during Executive Committee meetings.</w:t>
      </w:r>
    </w:p>
    <w:p w:rsidR="00C37E08" w:rsidRDefault="005C5A48">
      <w:pPr>
        <w:tabs>
          <w:tab w:val="left" w:pos="792"/>
        </w:tabs>
        <w:spacing w:before="276" w:line="276" w:lineRule="exact"/>
        <w:ind w:left="72"/>
        <w:textAlignment w:val="baseline"/>
        <w:rPr>
          <w:rFonts w:eastAsia="Times New Roman"/>
          <w:color w:val="000000"/>
          <w:sz w:val="24"/>
        </w:rPr>
      </w:pPr>
      <w:r>
        <w:rPr>
          <w:rFonts w:eastAsia="Times New Roman"/>
          <w:color w:val="000000"/>
          <w:sz w:val="24"/>
        </w:rPr>
        <w:t>2.</w:t>
      </w:r>
      <w:r>
        <w:rPr>
          <w:rFonts w:eastAsia="Times New Roman"/>
          <w:color w:val="000000"/>
          <w:sz w:val="24"/>
        </w:rPr>
        <w:tab/>
        <w:t>Standing Committees may be established or eliminated by the Mental Health Board.</w:t>
      </w:r>
    </w:p>
    <w:p w:rsidR="00C859D4" w:rsidRDefault="005C5A48">
      <w:pPr>
        <w:spacing w:line="276" w:lineRule="exact"/>
        <w:ind w:left="792" w:right="288"/>
        <w:textAlignment w:val="baseline"/>
        <w:rPr>
          <w:rFonts w:eastAsia="Times New Roman"/>
          <w:color w:val="000000"/>
          <w:sz w:val="24"/>
        </w:rPr>
      </w:pPr>
      <w:r>
        <w:rPr>
          <w:rFonts w:eastAsia="Times New Roman"/>
          <w:color w:val="000000"/>
          <w:sz w:val="24"/>
        </w:rPr>
        <w:t>Standing Committees have ongoing responsibilities concerning a particular subject matter that is not time limited. Committees and Work</w:t>
      </w:r>
      <w:r>
        <w:rPr>
          <w:rFonts w:eastAsia="Times New Roman"/>
          <w:color w:val="000000"/>
          <w:sz w:val="24"/>
        </w:rPr>
        <w:t xml:space="preserve"> Groups will conduct meetings in accordance with the Brown Act (Government Code Section 54950 et seq.) to the extent applicable.</w:t>
      </w:r>
    </w:p>
    <w:p w:rsidR="00C859D4" w:rsidRDefault="00C859D4">
      <w:pPr>
        <w:rPr>
          <w:rFonts w:eastAsia="Times New Roman"/>
          <w:color w:val="000000"/>
          <w:sz w:val="24"/>
        </w:rPr>
      </w:pPr>
      <w:r>
        <w:rPr>
          <w:rFonts w:eastAsia="Times New Roman"/>
          <w:color w:val="000000"/>
          <w:sz w:val="24"/>
        </w:rPr>
        <w:br w:type="page"/>
      </w:r>
    </w:p>
    <w:p w:rsidR="00C37E08" w:rsidRDefault="005C5A48">
      <w:pPr>
        <w:spacing w:before="285" w:line="321" w:lineRule="exact"/>
        <w:ind w:left="792"/>
        <w:textAlignment w:val="baseline"/>
        <w:rPr>
          <w:rFonts w:eastAsia="Times New Roman"/>
          <w:b/>
          <w:color w:val="000000"/>
          <w:spacing w:val="-1"/>
          <w:sz w:val="28"/>
        </w:rPr>
      </w:pPr>
      <w:r>
        <w:rPr>
          <w:rFonts w:eastAsia="Times New Roman"/>
          <w:b/>
          <w:color w:val="000000"/>
          <w:spacing w:val="-1"/>
          <w:sz w:val="28"/>
        </w:rPr>
        <w:t>ARTICLE XI – ATTENDANCE &amp; VACANCIES ON THE BOARD</w:t>
      </w:r>
    </w:p>
    <w:p w:rsidR="00C37E08" w:rsidRDefault="005C5A48">
      <w:pPr>
        <w:numPr>
          <w:ilvl w:val="0"/>
          <w:numId w:val="13"/>
        </w:numPr>
        <w:tabs>
          <w:tab w:val="clear" w:pos="720"/>
          <w:tab w:val="left" w:pos="792"/>
        </w:tabs>
        <w:spacing w:before="270" w:line="276" w:lineRule="exact"/>
        <w:ind w:left="792" w:right="144" w:hanging="720"/>
        <w:textAlignment w:val="baseline"/>
        <w:rPr>
          <w:rFonts w:eastAsia="Times New Roman"/>
          <w:color w:val="000000"/>
          <w:sz w:val="24"/>
        </w:rPr>
      </w:pPr>
      <w:r>
        <w:rPr>
          <w:rFonts w:eastAsia="Times New Roman"/>
          <w:color w:val="000000"/>
          <w:sz w:val="24"/>
        </w:rPr>
        <w:t>All Mental Health Board members are required to contact the Mental Health Board Chair or Secretary prior to a meeting if they are unable to attend. Failure to do so will result in an unexcused absence.</w:t>
      </w:r>
    </w:p>
    <w:p w:rsidR="00C37E08" w:rsidRDefault="005C5A48">
      <w:pPr>
        <w:numPr>
          <w:ilvl w:val="0"/>
          <w:numId w:val="13"/>
        </w:numPr>
        <w:tabs>
          <w:tab w:val="clear" w:pos="720"/>
          <w:tab w:val="left" w:pos="792"/>
        </w:tabs>
        <w:spacing w:before="273" w:line="276" w:lineRule="exact"/>
        <w:ind w:left="792" w:right="144" w:hanging="720"/>
        <w:textAlignment w:val="baseline"/>
        <w:rPr>
          <w:rFonts w:eastAsia="Times New Roman"/>
          <w:color w:val="000000"/>
          <w:sz w:val="24"/>
        </w:rPr>
      </w:pPr>
      <w:r>
        <w:rPr>
          <w:rFonts w:eastAsia="Times New Roman"/>
          <w:color w:val="000000"/>
          <w:sz w:val="24"/>
        </w:rPr>
        <w:t>A Board member may be deemed by the Executive Committe</w:t>
      </w:r>
      <w:r>
        <w:rPr>
          <w:rFonts w:eastAsia="Times New Roman"/>
          <w:color w:val="000000"/>
          <w:sz w:val="24"/>
        </w:rPr>
        <w:t>e to have ceased to discharge the duties of a Mental Health Board member based on attendance and/or performance of other assigned duties. If after review, the Executive Committee determines the member should be removed, a recommendation will be made to the</w:t>
      </w:r>
      <w:r>
        <w:rPr>
          <w:rFonts w:eastAsia="Times New Roman"/>
          <w:color w:val="000000"/>
          <w:sz w:val="24"/>
        </w:rPr>
        <w:t xml:space="preserve"> full Mental Health Board. Upon a two thirds vote the Mental Health Board may recommend the removal of the member to the Board of Supervisors.</w:t>
      </w:r>
    </w:p>
    <w:p w:rsidR="00C37E08" w:rsidRDefault="005C5A48">
      <w:pPr>
        <w:numPr>
          <w:ilvl w:val="0"/>
          <w:numId w:val="13"/>
        </w:numPr>
        <w:tabs>
          <w:tab w:val="clear" w:pos="720"/>
          <w:tab w:val="left" w:pos="792"/>
        </w:tabs>
        <w:spacing w:before="276" w:line="276" w:lineRule="exact"/>
        <w:ind w:left="792" w:right="144" w:hanging="720"/>
        <w:textAlignment w:val="baseline"/>
        <w:rPr>
          <w:rFonts w:eastAsia="Times New Roman"/>
          <w:color w:val="000000"/>
          <w:sz w:val="24"/>
        </w:rPr>
      </w:pPr>
      <w:r>
        <w:rPr>
          <w:rFonts w:eastAsia="Times New Roman"/>
          <w:color w:val="000000"/>
          <w:sz w:val="24"/>
        </w:rPr>
        <w:t>If a vacancy occurs due to the occurrence of any of the events described in section 1770 of the California Govern</w:t>
      </w:r>
      <w:r>
        <w:rPr>
          <w:rFonts w:eastAsia="Times New Roman"/>
          <w:color w:val="000000"/>
          <w:sz w:val="24"/>
        </w:rPr>
        <w:t>ment Code, the Secretary shall advise the Board and the Executive Committee will commence the recruitment for a replacement.</w:t>
      </w:r>
    </w:p>
    <w:p w:rsidR="00C859D4" w:rsidRDefault="00C859D4" w:rsidP="00C859D4">
      <w:pPr>
        <w:tabs>
          <w:tab w:val="left" w:pos="720"/>
          <w:tab w:val="left" w:pos="792"/>
        </w:tabs>
        <w:spacing w:before="276" w:line="276" w:lineRule="exact"/>
        <w:ind w:left="792" w:right="144"/>
        <w:textAlignment w:val="baseline"/>
        <w:rPr>
          <w:rFonts w:eastAsia="Times New Roman"/>
          <w:color w:val="000000"/>
          <w:sz w:val="24"/>
        </w:rPr>
      </w:pPr>
    </w:p>
    <w:p w:rsidR="00C37E08" w:rsidRDefault="005C5A48">
      <w:pPr>
        <w:spacing w:before="285" w:line="321" w:lineRule="exact"/>
        <w:ind w:left="792"/>
        <w:textAlignment w:val="baseline"/>
        <w:rPr>
          <w:rFonts w:eastAsia="Times New Roman"/>
          <w:b/>
          <w:color w:val="000000"/>
          <w:sz w:val="28"/>
        </w:rPr>
      </w:pPr>
      <w:r>
        <w:rPr>
          <w:rFonts w:eastAsia="Times New Roman"/>
          <w:b/>
          <w:color w:val="000000"/>
          <w:sz w:val="28"/>
        </w:rPr>
        <w:t>ARTICLE XII - RESIGNATIONS AND LEAVES OF ABSENCE</w:t>
      </w:r>
    </w:p>
    <w:p w:rsidR="00C37E08" w:rsidRDefault="005C5A48">
      <w:pPr>
        <w:numPr>
          <w:ilvl w:val="0"/>
          <w:numId w:val="14"/>
        </w:numPr>
        <w:tabs>
          <w:tab w:val="clear" w:pos="720"/>
          <w:tab w:val="left" w:pos="792"/>
        </w:tabs>
        <w:spacing w:before="268" w:line="276" w:lineRule="exact"/>
        <w:ind w:left="792" w:right="648" w:hanging="720"/>
        <w:textAlignment w:val="baseline"/>
        <w:rPr>
          <w:rFonts w:eastAsia="Times New Roman"/>
          <w:color w:val="000000"/>
          <w:sz w:val="24"/>
        </w:rPr>
      </w:pPr>
      <w:r>
        <w:rPr>
          <w:rFonts w:eastAsia="Times New Roman"/>
          <w:color w:val="000000"/>
          <w:sz w:val="24"/>
        </w:rPr>
        <w:t>Any member may resign effective upon giving written notice to the County Executive</w:t>
      </w:r>
      <w:r>
        <w:rPr>
          <w:rFonts w:eastAsia="Times New Roman"/>
          <w:color w:val="000000"/>
          <w:sz w:val="24"/>
        </w:rPr>
        <w:t xml:space="preserve"> Office with a copy to the Chair, the Vice Chair or the Secretary of the Mental Health Board. A notice which specifies a later time shall be effective upon the date of the resignation set forth in said notice.</w:t>
      </w:r>
    </w:p>
    <w:p w:rsidR="00C37E08" w:rsidRDefault="005C5A48">
      <w:pPr>
        <w:numPr>
          <w:ilvl w:val="0"/>
          <w:numId w:val="14"/>
        </w:numPr>
        <w:tabs>
          <w:tab w:val="clear" w:pos="720"/>
          <w:tab w:val="left" w:pos="792"/>
        </w:tabs>
        <w:spacing w:before="278" w:after="984" w:line="276" w:lineRule="exact"/>
        <w:ind w:left="792" w:right="216" w:hanging="720"/>
        <w:textAlignment w:val="baseline"/>
        <w:rPr>
          <w:rFonts w:eastAsia="Times New Roman"/>
          <w:color w:val="000000"/>
          <w:sz w:val="24"/>
        </w:rPr>
      </w:pPr>
      <w:r>
        <w:rPr>
          <w:rFonts w:eastAsia="Times New Roman"/>
          <w:color w:val="000000"/>
          <w:sz w:val="24"/>
        </w:rPr>
        <w:t>A Board member, who does not wish to resign an</w:t>
      </w:r>
      <w:r>
        <w:rPr>
          <w:rFonts w:eastAsia="Times New Roman"/>
          <w:color w:val="000000"/>
          <w:sz w:val="24"/>
        </w:rPr>
        <w:t>d who needs leave from board commitments, may request a leave of absence for personal reasons. The request must be submitted in writing to the Chair of the Mental Health Board. The Executive Committee may approve his or her request for a period of time not</w:t>
      </w:r>
      <w:r>
        <w:rPr>
          <w:rFonts w:eastAsia="Times New Roman"/>
          <w:color w:val="000000"/>
          <w:sz w:val="24"/>
        </w:rPr>
        <w:t xml:space="preserve"> to exceed 6 months. A member on leave may request an extension in writing to the Chair and such extension is subject to the approval of the Executive Committee. The request for extension will be reviewed by the Executive Committee as to the reasonableness</w:t>
      </w:r>
      <w:r>
        <w:rPr>
          <w:rFonts w:eastAsia="Times New Roman"/>
          <w:color w:val="000000"/>
          <w:sz w:val="24"/>
        </w:rPr>
        <w:t xml:space="preserve"> of the extension and the overall impact on the Board in carrying out its responsibilities.</w:t>
      </w:r>
    </w:p>
    <w:p w:rsidR="00C37E08" w:rsidRDefault="005C5A48" w:rsidP="00C859D4">
      <w:pPr>
        <w:spacing w:line="313" w:lineRule="exact"/>
        <w:ind w:left="72"/>
        <w:jc w:val="center"/>
        <w:textAlignment w:val="baseline"/>
        <w:rPr>
          <w:rFonts w:eastAsia="Times New Roman"/>
          <w:b/>
          <w:color w:val="000000"/>
          <w:sz w:val="28"/>
        </w:rPr>
      </w:pPr>
      <w:r>
        <w:rPr>
          <w:rFonts w:eastAsia="Times New Roman"/>
          <w:b/>
          <w:color w:val="000000"/>
          <w:sz w:val="28"/>
        </w:rPr>
        <w:t>ARTICLE XIII - MEETINGS, QUORUMS, AND RULES OF ORDER</w:t>
      </w:r>
    </w:p>
    <w:p w:rsidR="00C37E08" w:rsidRDefault="005C5A48">
      <w:pPr>
        <w:numPr>
          <w:ilvl w:val="0"/>
          <w:numId w:val="15"/>
        </w:numPr>
        <w:tabs>
          <w:tab w:val="clear" w:pos="720"/>
          <w:tab w:val="left" w:pos="792"/>
        </w:tabs>
        <w:spacing w:before="276" w:line="275" w:lineRule="exact"/>
        <w:ind w:left="792" w:right="216" w:hanging="720"/>
        <w:textAlignment w:val="baseline"/>
        <w:rPr>
          <w:rFonts w:eastAsia="Times New Roman"/>
          <w:color w:val="000000"/>
          <w:sz w:val="24"/>
        </w:rPr>
      </w:pPr>
      <w:r>
        <w:rPr>
          <w:rFonts w:eastAsia="Times New Roman"/>
          <w:color w:val="000000"/>
          <w:sz w:val="24"/>
        </w:rPr>
        <w:t>The Mental Health Board shall meet monthly or as scheduled on the Board’s approved annual calendar of meetings. A quorum shall consist of one person more than one-half of the appointed members. Members w</w:t>
      </w:r>
      <w:r>
        <w:rPr>
          <w:rFonts w:eastAsia="Times New Roman"/>
          <w:color w:val="000000"/>
          <w:sz w:val="24"/>
        </w:rPr>
        <w:t>ho are on an approved leave of absence will not count toward establishing a quorum.</w:t>
      </w:r>
    </w:p>
    <w:p w:rsidR="00C859D4" w:rsidRDefault="005C5A48">
      <w:pPr>
        <w:numPr>
          <w:ilvl w:val="0"/>
          <w:numId w:val="15"/>
        </w:numPr>
        <w:tabs>
          <w:tab w:val="clear" w:pos="720"/>
          <w:tab w:val="left" w:pos="792"/>
        </w:tabs>
        <w:spacing w:before="276" w:line="276" w:lineRule="exact"/>
        <w:ind w:left="792" w:right="360" w:hanging="720"/>
        <w:textAlignment w:val="baseline"/>
        <w:rPr>
          <w:rFonts w:eastAsia="Times New Roman"/>
          <w:color w:val="000000"/>
          <w:sz w:val="24"/>
        </w:rPr>
      </w:pPr>
      <w:r>
        <w:rPr>
          <w:rFonts w:eastAsia="Times New Roman"/>
          <w:color w:val="000000"/>
          <w:sz w:val="24"/>
        </w:rPr>
        <w:t>Meetings of the Mental Health Board shall be governed by The Standard Code of Parliamentary Procedure (Sturgis 4th Edition) as modified to allow open participation of the C</w:t>
      </w:r>
      <w:r>
        <w:rPr>
          <w:rFonts w:eastAsia="Times New Roman"/>
          <w:color w:val="000000"/>
          <w:sz w:val="24"/>
        </w:rPr>
        <w:t>hair and to comply with the Brown Act.</w:t>
      </w:r>
    </w:p>
    <w:p w:rsidR="00C859D4" w:rsidRDefault="00C859D4">
      <w:pPr>
        <w:rPr>
          <w:rFonts w:eastAsia="Times New Roman"/>
          <w:color w:val="000000"/>
          <w:sz w:val="24"/>
        </w:rPr>
      </w:pPr>
      <w:r>
        <w:rPr>
          <w:rFonts w:eastAsia="Times New Roman"/>
          <w:color w:val="000000"/>
          <w:sz w:val="24"/>
        </w:rPr>
        <w:br w:type="page"/>
      </w:r>
    </w:p>
    <w:p w:rsidR="00C37E08" w:rsidRDefault="00C37E08" w:rsidP="00C859D4">
      <w:pPr>
        <w:tabs>
          <w:tab w:val="left" w:pos="720"/>
          <w:tab w:val="left" w:pos="792"/>
        </w:tabs>
        <w:spacing w:before="276" w:line="276" w:lineRule="exact"/>
        <w:ind w:left="792" w:right="360"/>
        <w:textAlignment w:val="baseline"/>
        <w:rPr>
          <w:rFonts w:eastAsia="Times New Roman"/>
          <w:color w:val="000000"/>
          <w:sz w:val="24"/>
        </w:rPr>
      </w:pPr>
    </w:p>
    <w:p w:rsidR="00C37E08" w:rsidRDefault="005C5A48">
      <w:pPr>
        <w:spacing w:before="289" w:line="313" w:lineRule="exact"/>
        <w:ind w:left="72"/>
        <w:jc w:val="center"/>
        <w:textAlignment w:val="baseline"/>
        <w:rPr>
          <w:rFonts w:eastAsia="Times New Roman"/>
          <w:b/>
          <w:color w:val="000000"/>
          <w:sz w:val="28"/>
        </w:rPr>
      </w:pPr>
      <w:r>
        <w:rPr>
          <w:rFonts w:eastAsia="Times New Roman"/>
          <w:b/>
          <w:color w:val="000000"/>
          <w:sz w:val="28"/>
        </w:rPr>
        <w:t>ARTICLE XIV - AMENDMENTS TO BYLAWS</w:t>
      </w:r>
    </w:p>
    <w:p w:rsidR="00C37E08" w:rsidRDefault="005C5A48">
      <w:pPr>
        <w:spacing w:before="272" w:line="278" w:lineRule="exact"/>
        <w:ind w:left="72" w:right="144"/>
        <w:textAlignment w:val="baseline"/>
        <w:rPr>
          <w:rFonts w:eastAsia="Times New Roman"/>
          <w:color w:val="000000"/>
          <w:spacing w:val="-1"/>
          <w:sz w:val="24"/>
        </w:rPr>
      </w:pPr>
      <w:r>
        <w:rPr>
          <w:rFonts w:eastAsia="Times New Roman"/>
          <w:color w:val="000000"/>
          <w:spacing w:val="-1"/>
          <w:sz w:val="24"/>
        </w:rPr>
        <w:t xml:space="preserve">These bylaws may be amended at any meeting of the Mental Health Board by a two-thirds vote of the membership of said Board when reasonable advance notice has been given as described </w:t>
      </w:r>
      <w:r>
        <w:rPr>
          <w:rFonts w:eastAsia="Times New Roman"/>
          <w:color w:val="000000"/>
          <w:spacing w:val="-1"/>
          <w:sz w:val="24"/>
        </w:rPr>
        <w:t>below.</w:t>
      </w:r>
    </w:p>
    <w:p w:rsidR="00C37E08" w:rsidRDefault="005C5A48">
      <w:pPr>
        <w:spacing w:before="278" w:line="274" w:lineRule="exact"/>
        <w:ind w:left="72"/>
        <w:textAlignment w:val="baseline"/>
        <w:rPr>
          <w:rFonts w:eastAsia="Times New Roman"/>
          <w:color w:val="000000"/>
          <w:sz w:val="24"/>
        </w:rPr>
      </w:pPr>
      <w:r>
        <w:rPr>
          <w:rFonts w:eastAsia="Times New Roman"/>
          <w:color w:val="000000"/>
          <w:sz w:val="24"/>
        </w:rPr>
        <w:t>The Mental Health Board shall use the following procedure when amending the Bylaws.</w:t>
      </w:r>
    </w:p>
    <w:p w:rsidR="00C37E08" w:rsidRDefault="005C5A48">
      <w:pPr>
        <w:numPr>
          <w:ilvl w:val="0"/>
          <w:numId w:val="16"/>
        </w:numPr>
        <w:tabs>
          <w:tab w:val="clear" w:pos="720"/>
          <w:tab w:val="left" w:pos="792"/>
        </w:tabs>
        <w:spacing w:before="276" w:line="276" w:lineRule="exact"/>
        <w:ind w:left="792" w:right="216" w:hanging="720"/>
        <w:textAlignment w:val="baseline"/>
        <w:rPr>
          <w:rFonts w:eastAsia="Times New Roman"/>
          <w:color w:val="000000"/>
          <w:spacing w:val="-1"/>
          <w:sz w:val="24"/>
        </w:rPr>
      </w:pPr>
      <w:r>
        <w:rPr>
          <w:rFonts w:eastAsia="Times New Roman"/>
          <w:color w:val="000000"/>
          <w:spacing w:val="-1"/>
          <w:sz w:val="24"/>
        </w:rPr>
        <w:t xml:space="preserve">Proposals for change shall be noticed on the Mental Health Board agenda and a written copy sent to all </w:t>
      </w:r>
      <w:r w:rsidR="00240B13">
        <w:rPr>
          <w:rFonts w:eastAsia="Times New Roman"/>
          <w:color w:val="000000"/>
          <w:spacing w:val="-1"/>
          <w:sz w:val="24"/>
        </w:rPr>
        <w:t>[Name]</w:t>
      </w:r>
      <w:r>
        <w:rPr>
          <w:rFonts w:eastAsia="Times New Roman"/>
          <w:color w:val="000000"/>
          <w:spacing w:val="-1"/>
          <w:sz w:val="24"/>
        </w:rPr>
        <w:t xml:space="preserve"> County Mental Health Board members a minimum of five days</w:t>
      </w:r>
      <w:r>
        <w:rPr>
          <w:rFonts w:eastAsia="Times New Roman"/>
          <w:color w:val="000000"/>
          <w:spacing w:val="-1"/>
          <w:sz w:val="24"/>
        </w:rPr>
        <w:t xml:space="preserve"> prior to the meeting date on which proponents wish consideration and a vote on the change.</w:t>
      </w:r>
    </w:p>
    <w:p w:rsidR="00C37E08" w:rsidRDefault="005C5A48">
      <w:pPr>
        <w:numPr>
          <w:ilvl w:val="0"/>
          <w:numId w:val="16"/>
        </w:numPr>
        <w:tabs>
          <w:tab w:val="clear" w:pos="720"/>
          <w:tab w:val="left" w:pos="792"/>
        </w:tabs>
        <w:spacing w:before="278" w:line="274" w:lineRule="exact"/>
        <w:ind w:left="792" w:right="792" w:hanging="720"/>
        <w:textAlignment w:val="baseline"/>
        <w:rPr>
          <w:rFonts w:eastAsia="Times New Roman"/>
          <w:color w:val="000000"/>
          <w:spacing w:val="-1"/>
          <w:sz w:val="24"/>
        </w:rPr>
      </w:pPr>
      <w:r>
        <w:rPr>
          <w:rFonts w:eastAsia="Times New Roman"/>
          <w:color w:val="000000"/>
          <w:spacing w:val="-1"/>
          <w:sz w:val="24"/>
        </w:rPr>
        <w:t>The Mental Health Board must approve the change by a two-thirds majority of those members in attendance at a regular or special meeting at which a quorum is present.</w:t>
      </w:r>
    </w:p>
    <w:p w:rsidR="00C37E08" w:rsidRDefault="005C5A48">
      <w:pPr>
        <w:numPr>
          <w:ilvl w:val="0"/>
          <w:numId w:val="16"/>
        </w:numPr>
        <w:tabs>
          <w:tab w:val="clear" w:pos="720"/>
          <w:tab w:val="left" w:pos="792"/>
        </w:tabs>
        <w:spacing w:before="278" w:line="274" w:lineRule="exact"/>
        <w:ind w:left="792" w:hanging="720"/>
        <w:textAlignment w:val="baseline"/>
        <w:rPr>
          <w:rFonts w:eastAsia="Times New Roman"/>
          <w:color w:val="000000"/>
          <w:sz w:val="24"/>
        </w:rPr>
      </w:pPr>
      <w:r>
        <w:rPr>
          <w:rFonts w:eastAsia="Times New Roman"/>
          <w:color w:val="000000"/>
          <w:sz w:val="24"/>
        </w:rPr>
        <w:t>The change, as approved, is to be signed and dated by the Mental Health Board Chair.</w:t>
      </w:r>
    </w:p>
    <w:p w:rsidR="00C37E08" w:rsidRDefault="005C5A48">
      <w:pPr>
        <w:numPr>
          <w:ilvl w:val="0"/>
          <w:numId w:val="16"/>
        </w:numPr>
        <w:tabs>
          <w:tab w:val="clear" w:pos="720"/>
          <w:tab w:val="left" w:pos="792"/>
        </w:tabs>
        <w:spacing w:before="276" w:line="276" w:lineRule="exact"/>
        <w:ind w:left="792" w:right="288" w:hanging="720"/>
        <w:textAlignment w:val="baseline"/>
        <w:rPr>
          <w:rFonts w:eastAsia="Times New Roman"/>
          <w:color w:val="000000"/>
          <w:sz w:val="24"/>
        </w:rPr>
      </w:pPr>
      <w:r>
        <w:rPr>
          <w:rFonts w:eastAsia="Times New Roman"/>
          <w:color w:val="000000"/>
          <w:sz w:val="24"/>
        </w:rPr>
        <w:t>The c</w:t>
      </w:r>
      <w:r>
        <w:rPr>
          <w:rFonts w:eastAsia="Times New Roman"/>
          <w:color w:val="000000"/>
          <w:sz w:val="24"/>
        </w:rPr>
        <w:t xml:space="preserve">hanged and revised copy of the Bylaws is then forwarded to the </w:t>
      </w:r>
      <w:r w:rsidR="00240B13">
        <w:rPr>
          <w:rFonts w:eastAsia="Times New Roman"/>
          <w:color w:val="000000"/>
          <w:sz w:val="24"/>
        </w:rPr>
        <w:t>[Name]</w:t>
      </w:r>
      <w:r>
        <w:rPr>
          <w:rFonts w:eastAsia="Times New Roman"/>
          <w:color w:val="000000"/>
          <w:sz w:val="24"/>
        </w:rPr>
        <w:t xml:space="preserve"> County Board of Supervisors for their review and approval/disapproval and signature by the Board of Supervisors Chair or designated representative.</w:t>
      </w:r>
    </w:p>
    <w:p w:rsidR="00C37E08" w:rsidRDefault="005C5A48">
      <w:pPr>
        <w:numPr>
          <w:ilvl w:val="0"/>
          <w:numId w:val="16"/>
        </w:numPr>
        <w:tabs>
          <w:tab w:val="clear" w:pos="720"/>
          <w:tab w:val="left" w:pos="792"/>
        </w:tabs>
        <w:spacing w:before="274" w:line="278" w:lineRule="exact"/>
        <w:ind w:left="792" w:right="216" w:hanging="720"/>
        <w:textAlignment w:val="baseline"/>
        <w:rPr>
          <w:rFonts w:eastAsia="Times New Roman"/>
          <w:color w:val="000000"/>
          <w:sz w:val="24"/>
        </w:rPr>
      </w:pPr>
      <w:r>
        <w:rPr>
          <w:rFonts w:eastAsia="Times New Roman"/>
          <w:color w:val="000000"/>
          <w:sz w:val="24"/>
        </w:rPr>
        <w:t xml:space="preserve">A copy of approved changed Bylaws is to </w:t>
      </w:r>
      <w:r>
        <w:rPr>
          <w:rFonts w:eastAsia="Times New Roman"/>
          <w:color w:val="000000"/>
          <w:sz w:val="24"/>
        </w:rPr>
        <w:t xml:space="preserve">be provided to each </w:t>
      </w:r>
      <w:r w:rsidR="00240B13">
        <w:rPr>
          <w:rFonts w:eastAsia="Times New Roman"/>
          <w:color w:val="000000"/>
          <w:sz w:val="24"/>
        </w:rPr>
        <w:t>[Name]</w:t>
      </w:r>
      <w:r>
        <w:rPr>
          <w:rFonts w:eastAsia="Times New Roman"/>
          <w:color w:val="000000"/>
          <w:sz w:val="24"/>
        </w:rPr>
        <w:t xml:space="preserve"> County Mental Health Board member at the next regularly scheduled meeting.</w:t>
      </w:r>
    </w:p>
    <w:p w:rsidR="00C37E08" w:rsidRDefault="005C5A48">
      <w:pPr>
        <w:numPr>
          <w:ilvl w:val="0"/>
          <w:numId w:val="16"/>
        </w:numPr>
        <w:tabs>
          <w:tab w:val="clear" w:pos="720"/>
          <w:tab w:val="left" w:pos="792"/>
        </w:tabs>
        <w:spacing w:before="280" w:line="275" w:lineRule="exact"/>
        <w:ind w:left="792" w:right="216" w:hanging="720"/>
        <w:textAlignment w:val="baseline"/>
        <w:rPr>
          <w:rFonts w:eastAsia="Times New Roman"/>
          <w:color w:val="000000"/>
          <w:sz w:val="24"/>
        </w:rPr>
      </w:pPr>
      <w:r>
        <w:rPr>
          <w:rFonts w:eastAsia="Times New Roman"/>
          <w:color w:val="000000"/>
          <w:sz w:val="24"/>
        </w:rPr>
        <w:t>An original copy, signed by the Mental Health Board Chair and the Board of Supervisors, of the approved changed Bylaws is to be filed with the Mental Health</w:t>
      </w:r>
      <w:r>
        <w:rPr>
          <w:rFonts w:eastAsia="Times New Roman"/>
          <w:color w:val="000000"/>
          <w:sz w:val="24"/>
        </w:rPr>
        <w:t xml:space="preserve"> Board Secretary. Additionally, an appropriate historical log of all Bylaw changes and the date of the change are to be maintained by the Mental Health Board Secretary. The historical log is to be distributed to all Mental Health Board members whenever “Pr</w:t>
      </w:r>
      <w:r>
        <w:rPr>
          <w:rFonts w:eastAsia="Times New Roman"/>
          <w:color w:val="000000"/>
          <w:sz w:val="24"/>
        </w:rPr>
        <w:t>oposals for Changes” are distributed.</w:t>
      </w:r>
    </w:p>
    <w:p w:rsidR="00256BF7" w:rsidRDefault="005C5A48">
      <w:pPr>
        <w:numPr>
          <w:ilvl w:val="0"/>
          <w:numId w:val="16"/>
        </w:numPr>
        <w:tabs>
          <w:tab w:val="clear" w:pos="720"/>
          <w:tab w:val="left" w:pos="792"/>
        </w:tabs>
        <w:spacing w:before="274" w:after="983" w:line="278" w:lineRule="exact"/>
        <w:ind w:left="792" w:right="432" w:hanging="720"/>
        <w:textAlignment w:val="baseline"/>
        <w:rPr>
          <w:rFonts w:eastAsia="Times New Roman"/>
          <w:color w:val="000000"/>
          <w:sz w:val="24"/>
        </w:rPr>
      </w:pPr>
      <w:r>
        <w:rPr>
          <w:rFonts w:eastAsia="Times New Roman"/>
          <w:color w:val="000000"/>
          <w:sz w:val="24"/>
        </w:rPr>
        <w:t>All members will be provided with a set of the current Mental Health Board Bylaws and Policies and Procedures.</w:t>
      </w:r>
    </w:p>
    <w:p w:rsidR="00256BF7" w:rsidRDefault="00256BF7">
      <w:pPr>
        <w:rPr>
          <w:rFonts w:eastAsia="Times New Roman"/>
          <w:color w:val="000000"/>
          <w:sz w:val="24"/>
        </w:rPr>
      </w:pPr>
      <w:r>
        <w:rPr>
          <w:rFonts w:eastAsia="Times New Roman"/>
          <w:color w:val="000000"/>
          <w:sz w:val="24"/>
        </w:rPr>
        <w:br w:type="page"/>
      </w:r>
    </w:p>
    <w:p w:rsidR="00C37E08" w:rsidRDefault="005C5A48">
      <w:pPr>
        <w:spacing w:before="485" w:line="321" w:lineRule="exact"/>
        <w:ind w:left="72"/>
        <w:jc w:val="center"/>
        <w:textAlignment w:val="baseline"/>
        <w:rPr>
          <w:rFonts w:eastAsia="Times New Roman"/>
          <w:b/>
          <w:color w:val="000000"/>
          <w:sz w:val="28"/>
        </w:rPr>
      </w:pPr>
      <w:r>
        <w:rPr>
          <w:rFonts w:eastAsia="Times New Roman"/>
          <w:b/>
          <w:color w:val="000000"/>
          <w:sz w:val="28"/>
        </w:rPr>
        <w:t>ARTICLE XV - POLICIES AND PROCEDURES</w:t>
      </w:r>
    </w:p>
    <w:p w:rsidR="00C37E08" w:rsidRDefault="005C5A48">
      <w:pPr>
        <w:spacing w:before="265" w:after="4000" w:line="279" w:lineRule="exact"/>
        <w:ind w:left="72" w:right="360"/>
        <w:textAlignment w:val="baseline"/>
        <w:rPr>
          <w:rFonts w:eastAsia="Times New Roman"/>
          <w:color w:val="000000"/>
          <w:sz w:val="24"/>
        </w:rPr>
      </w:pPr>
      <w:r>
        <w:rPr>
          <w:rFonts w:eastAsia="Times New Roman"/>
          <w:color w:val="000000"/>
          <w:sz w:val="24"/>
        </w:rPr>
        <w:t>The Mental Health Board may establish Policies and Procedures on matters not covered by these Bylaws.</w:t>
      </w:r>
    </w:p>
    <w:p w:rsidR="00C37E08" w:rsidRDefault="00C37E08">
      <w:pPr>
        <w:spacing w:before="265" w:after="4000" w:line="279" w:lineRule="exact"/>
        <w:sectPr w:rsidR="00C37E08">
          <w:pgSz w:w="12240" w:h="15840"/>
          <w:pgMar w:top="780" w:right="1152" w:bottom="264" w:left="1368" w:header="720" w:footer="720" w:gutter="0"/>
          <w:cols w:space="720"/>
        </w:sectPr>
      </w:pPr>
    </w:p>
    <w:p w:rsidR="00C37E08" w:rsidRDefault="00240B13">
      <w:pPr>
        <w:spacing w:before="1" w:line="264" w:lineRule="exact"/>
        <w:ind w:left="72"/>
        <w:jc w:val="both"/>
        <w:textAlignment w:val="baseline"/>
        <w:rPr>
          <w:rFonts w:eastAsia="Times New Roman"/>
          <w:color w:val="000000"/>
          <w:spacing w:val="3"/>
          <w:sz w:val="23"/>
        </w:rPr>
      </w:pPr>
      <w:r>
        <w:rPr>
          <w:rFonts w:eastAsia="Times New Roman"/>
          <w:color w:val="000000"/>
          <w:spacing w:val="3"/>
          <w:sz w:val="23"/>
        </w:rPr>
        <w:t>[Name]</w:t>
      </w:r>
      <w:r w:rsidR="005C5A48">
        <w:rPr>
          <w:rFonts w:eastAsia="Times New Roman"/>
          <w:color w:val="000000"/>
          <w:spacing w:val="3"/>
          <w:sz w:val="23"/>
        </w:rPr>
        <w:t xml:space="preserve"> County Mental Health Board:</w:t>
      </w:r>
    </w:p>
    <w:p w:rsidR="00633EED" w:rsidRDefault="00633EED">
      <w:pPr>
        <w:spacing w:before="264" w:line="264" w:lineRule="exact"/>
        <w:ind w:left="72"/>
        <w:jc w:val="both"/>
        <w:textAlignment w:val="baseline"/>
        <w:rPr>
          <w:rFonts w:eastAsia="Times New Roman"/>
          <w:color w:val="000000"/>
          <w:spacing w:val="20"/>
          <w:sz w:val="23"/>
        </w:rPr>
      </w:pPr>
    </w:p>
    <w:p w:rsidR="00C37E08" w:rsidRDefault="00633EED">
      <w:pPr>
        <w:spacing w:before="264" w:line="264" w:lineRule="exact"/>
        <w:ind w:left="72"/>
        <w:jc w:val="both"/>
        <w:textAlignment w:val="baseline"/>
        <w:rPr>
          <w:rFonts w:eastAsia="Times New Roman"/>
          <w:color w:val="000000"/>
          <w:spacing w:val="20"/>
          <w:sz w:val="23"/>
        </w:rPr>
      </w:pPr>
      <w:r>
        <w:rPr>
          <w:rFonts w:eastAsia="Times New Roman"/>
          <w:noProof/>
          <w:color w:val="000000"/>
          <w:spacing w:val="20"/>
          <w:sz w:val="23"/>
        </w:rPr>
        <mc:AlternateContent>
          <mc:Choice Requires="wps">
            <w:drawing>
              <wp:anchor distT="0" distB="0" distL="114300" distR="114300" simplePos="0" relativeHeight="251659264" behindDoc="0" locked="0" layoutInCell="1" allowOverlap="1">
                <wp:simplePos x="0" y="0"/>
                <wp:positionH relativeFrom="column">
                  <wp:posOffset>300990</wp:posOffset>
                </wp:positionH>
                <wp:positionV relativeFrom="paragraph">
                  <wp:posOffset>334645</wp:posOffset>
                </wp:positionV>
                <wp:extent cx="3352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352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C9132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7pt,26.35pt" to="287.7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" strokecolor="black [3200]" strokeweight=".5pt">
                <v:stroke joinstyle="miter"/>
              </v:line>
            </w:pict>
          </mc:Fallback>
        </mc:AlternateContent>
      </w:r>
      <w:r w:rsidR="005C5A48">
        <w:rPr>
          <w:rFonts w:eastAsia="Times New Roman"/>
          <w:color w:val="000000"/>
          <w:spacing w:val="20"/>
          <w:sz w:val="23"/>
        </w:rPr>
        <w:t>By:</w:t>
      </w:r>
    </w:p>
    <w:p w:rsidR="00C37E08" w:rsidRDefault="00633EED">
      <w:pPr>
        <w:spacing w:before="4" w:line="264" w:lineRule="exact"/>
        <w:ind w:left="576"/>
        <w:jc w:val="both"/>
        <w:textAlignment w:val="baseline"/>
        <w:rPr>
          <w:rFonts w:eastAsia="Times New Roman"/>
          <w:color w:val="000000"/>
          <w:spacing w:val="3"/>
          <w:sz w:val="23"/>
        </w:rPr>
      </w:pPr>
      <w:r>
        <w:rPr>
          <w:rFonts w:eastAsia="Times New Roman"/>
          <w:color w:val="000000"/>
          <w:spacing w:val="3"/>
          <w:sz w:val="23"/>
        </w:rPr>
        <w:t>[Insert First and Last Name]</w:t>
      </w:r>
      <w:r w:rsidR="005C5A48">
        <w:rPr>
          <w:rFonts w:eastAsia="Times New Roman"/>
          <w:color w:val="000000"/>
          <w:spacing w:val="3"/>
          <w:sz w:val="23"/>
        </w:rPr>
        <w:t>, Chair</w:t>
      </w:r>
    </w:p>
    <w:p w:rsidR="00C37E08" w:rsidRDefault="005C5A48" w:rsidP="00633EED">
      <w:pPr>
        <w:spacing w:before="269" w:after="6194" w:line="264" w:lineRule="exact"/>
        <w:ind w:left="72"/>
        <w:jc w:val="both"/>
        <w:textAlignment w:val="baseline"/>
        <w:rPr>
          <w:rFonts w:eastAsia="Times New Roman"/>
          <w:color w:val="000000"/>
          <w:spacing w:val="1"/>
          <w:sz w:val="23"/>
        </w:rPr>
      </w:pPr>
      <w:r>
        <w:rPr>
          <w:rFonts w:eastAsia="Times New Roman"/>
          <w:color w:val="000000"/>
          <w:spacing w:val="1"/>
          <w:sz w:val="23"/>
        </w:rPr>
        <w:t>Date of Mental Health Board Approval:</w:t>
      </w:r>
    </w:p>
    <w:p w:rsidR="00C37E08" w:rsidRDefault="00C37E08">
      <w:pPr>
        <w:spacing w:before="269" w:after="6194" w:line="264" w:lineRule="exact"/>
        <w:sectPr w:rsidR="00C37E08">
          <w:type w:val="continuous"/>
          <w:pgSz w:w="12240" w:h="15840"/>
          <w:pgMar w:top="780" w:right="6939" w:bottom="264" w:left="1341" w:header="720" w:footer="720" w:gutter="0"/>
          <w:cols w:space="720"/>
        </w:sectPr>
      </w:pPr>
    </w:p>
    <w:p w:rsidR="00C37E08" w:rsidRDefault="005C5A48">
      <w:pPr>
        <w:spacing w:before="481" w:line="258" w:lineRule="exact"/>
        <w:ind w:left="144"/>
        <w:textAlignment w:val="baseline"/>
        <w:rPr>
          <w:rFonts w:eastAsia="Times New Roman"/>
          <w:b/>
          <w:color w:val="000000"/>
          <w:spacing w:val="3"/>
          <w:sz w:val="23"/>
        </w:rPr>
      </w:pPr>
      <w:r>
        <w:rPr>
          <w:rFonts w:eastAsia="Times New Roman"/>
          <w:b/>
          <w:color w:val="000000"/>
          <w:spacing w:val="3"/>
          <w:sz w:val="23"/>
        </w:rPr>
        <w:t>EXHIBIT “A”</w:t>
      </w:r>
    </w:p>
    <w:p w:rsidR="00C37E08" w:rsidRDefault="005C5A48">
      <w:pPr>
        <w:spacing w:line="249" w:lineRule="exact"/>
        <w:ind w:left="144"/>
        <w:textAlignment w:val="baseline"/>
        <w:rPr>
          <w:rFonts w:eastAsia="Times New Roman"/>
          <w:color w:val="000000"/>
        </w:rPr>
      </w:pPr>
      <w:r>
        <w:rPr>
          <w:rFonts w:eastAsia="Times New Roman"/>
          <w:color w:val="000000"/>
        </w:rPr>
        <w:t>Section 5604 of the California Welfare and Institutions Code provides in pertinent part:</w:t>
      </w:r>
    </w:p>
    <w:p w:rsidR="00C37E08" w:rsidRDefault="005C5A48">
      <w:pPr>
        <w:spacing w:before="259" w:line="252" w:lineRule="exact"/>
        <w:ind w:left="144" w:right="504"/>
        <w:textAlignment w:val="baseline"/>
        <w:rPr>
          <w:rFonts w:eastAsia="Times New Roman"/>
          <w:color w:val="000000"/>
        </w:rPr>
      </w:pPr>
      <w:r>
        <w:rPr>
          <w:rFonts w:eastAsia="Times New Roman"/>
          <w:color w:val="000000"/>
        </w:rPr>
        <w:t xml:space="preserve">5604 (a)(I) Each community mental health service shall have a mental health board consisting of 10 to 15 members, depending on the preference of the county, appointed </w:t>
      </w:r>
      <w:r>
        <w:rPr>
          <w:rFonts w:eastAsia="Times New Roman"/>
          <w:color w:val="000000"/>
        </w:rPr>
        <w:t xml:space="preserve">by the governing body except that boards in counties with a population of less than 80,000 may have a minimum of five members. One member of the board shall be a member of the local governing board. Any county with more than five supervisors shall have at </w:t>
      </w:r>
      <w:r>
        <w:rPr>
          <w:rFonts w:eastAsia="Times New Roman"/>
          <w:color w:val="000000"/>
        </w:rPr>
        <w:t xml:space="preserve">least the same number of members as the size of its board of supervisors. Nothing in this section shall be construed to limit the ability of the governing body to increase the number of members above 15. Local mental health boards may recommend appointees </w:t>
      </w:r>
      <w:r>
        <w:rPr>
          <w:rFonts w:eastAsia="Times New Roman"/>
          <w:color w:val="000000"/>
        </w:rPr>
        <w:t>to the county supervisors. Counties are encouraged to appoint individuals who have experience and knowledge of the mental health system. The board membership should reflect the ethnic diversity of the client population in the county.</w:t>
      </w:r>
    </w:p>
    <w:p w:rsidR="00C37E08" w:rsidRDefault="005C5A48">
      <w:pPr>
        <w:spacing w:before="257" w:line="252" w:lineRule="exact"/>
        <w:ind w:left="144" w:right="504"/>
        <w:textAlignment w:val="baseline"/>
        <w:rPr>
          <w:rFonts w:eastAsia="Times New Roman"/>
          <w:color w:val="000000"/>
        </w:rPr>
      </w:pPr>
      <w:r>
        <w:rPr>
          <w:rFonts w:eastAsia="Times New Roman"/>
          <w:color w:val="000000"/>
        </w:rPr>
        <w:t>(2) Fifty percent of t</w:t>
      </w:r>
      <w:r>
        <w:rPr>
          <w:rFonts w:eastAsia="Times New Roman"/>
          <w:color w:val="000000"/>
        </w:rPr>
        <w:t>he board membership shall be consumers or the parents, spouse, sibling, or adult children of consumers, who are receiving or have received mental health services. At least 20 percent of the total membership shall be consumers, and at least 20 percent shall</w:t>
      </w:r>
      <w:r>
        <w:rPr>
          <w:rFonts w:eastAsia="Times New Roman"/>
          <w:color w:val="000000"/>
        </w:rPr>
        <w:t xml:space="preserve"> be families of consumers.</w:t>
      </w:r>
    </w:p>
    <w:p w:rsidR="00C37E08" w:rsidRDefault="005C5A48">
      <w:pPr>
        <w:spacing w:before="218" w:after="41" w:line="259" w:lineRule="exact"/>
        <w:jc w:val="center"/>
        <w:textAlignment w:val="baseline"/>
        <w:rPr>
          <w:rFonts w:eastAsia="Times New Roman"/>
          <w:b/>
          <w:color w:val="000000"/>
          <w:spacing w:val="2"/>
          <w:sz w:val="23"/>
          <w:u w:val="single"/>
        </w:rPr>
      </w:pPr>
      <w:r>
        <w:rPr>
          <w:rFonts w:eastAsia="Times New Roman"/>
          <w:b/>
          <w:color w:val="000000"/>
          <w:spacing w:val="2"/>
          <w:sz w:val="23"/>
          <w:u w:val="single"/>
        </w:rPr>
        <w:t xml:space="preserve">PERCENTAGE TABLES </w:t>
      </w:r>
    </w:p>
    <w:tbl>
      <w:tblPr>
        <w:tblW w:w="0" w:type="auto"/>
        <w:tblInd w:w="5" w:type="dxa"/>
        <w:tblLayout w:type="fixed"/>
        <w:tblCellMar>
          <w:left w:w="0" w:type="dxa"/>
          <w:right w:w="0" w:type="dxa"/>
        </w:tblCellMar>
        <w:tblLook w:val="04A0" w:firstRow="1" w:lastRow="0" w:firstColumn="1" w:lastColumn="0" w:noHBand="0" w:noVBand="1"/>
      </w:tblPr>
      <w:tblGrid>
        <w:gridCol w:w="3850"/>
        <w:gridCol w:w="1156"/>
        <w:gridCol w:w="912"/>
        <w:gridCol w:w="989"/>
        <w:gridCol w:w="989"/>
        <w:gridCol w:w="902"/>
        <w:gridCol w:w="1018"/>
      </w:tblGrid>
      <w:tr w:rsidR="00C37E08" w:rsidTr="005C5A48">
        <w:tblPrEx>
          <w:tblCellMar>
            <w:top w:w="0" w:type="dxa"/>
            <w:bottom w:w="0" w:type="dxa"/>
          </w:tblCellMar>
        </w:tblPrEx>
        <w:trPr>
          <w:trHeight w:hRule="exact" w:val="638"/>
        </w:trPr>
        <w:tc>
          <w:tcPr>
            <w:tcW w:w="3850" w:type="dxa"/>
            <w:tcBorders>
              <w:top w:val="single" w:sz="4" w:space="0" w:color="000000"/>
              <w:left w:val="single" w:sz="4" w:space="0" w:color="000000"/>
              <w:bottom w:val="single" w:sz="4" w:space="0" w:color="000000"/>
              <w:right w:val="single" w:sz="4" w:space="0" w:color="000000"/>
            </w:tcBorders>
          </w:tcPr>
          <w:p w:rsidR="00C37E08" w:rsidRDefault="00C37E08">
            <w:pPr>
              <w:textAlignment w:val="baseline"/>
              <w:rPr>
                <w:rFonts w:eastAsia="Times New Roman"/>
                <w:color w:val="000000"/>
                <w:sz w:val="24"/>
              </w:rPr>
            </w:pPr>
          </w:p>
        </w:tc>
        <w:tc>
          <w:tcPr>
            <w:tcW w:w="206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37E08" w:rsidRPr="005C5A48" w:rsidRDefault="005C5A48">
            <w:pPr>
              <w:spacing w:before="206" w:after="183" w:line="249" w:lineRule="exact"/>
              <w:jc w:val="center"/>
              <w:textAlignment w:val="baseline"/>
              <w:rPr>
                <w:rFonts w:eastAsia="Times New Roman"/>
                <w:b/>
                <w:color w:val="000000"/>
              </w:rPr>
            </w:pPr>
            <w:r w:rsidRPr="005C5A48">
              <w:rPr>
                <w:rFonts w:eastAsia="Times New Roman"/>
                <w:b/>
                <w:color w:val="000000"/>
              </w:rPr>
              <w:t>11 Members:</w:t>
            </w:r>
          </w:p>
        </w:tc>
        <w:tc>
          <w:tcPr>
            <w:tcW w:w="1978" w:type="dxa"/>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C37E08" w:rsidRDefault="005C5A48">
            <w:pPr>
              <w:spacing w:before="206" w:after="183" w:line="249" w:lineRule="exact"/>
              <w:jc w:val="center"/>
              <w:textAlignment w:val="baseline"/>
              <w:rPr>
                <w:rFonts w:eastAsia="Times New Roman"/>
                <w:b/>
                <w:color w:val="000000"/>
              </w:rPr>
            </w:pPr>
            <w:r>
              <w:rPr>
                <w:rFonts w:eastAsia="Times New Roman"/>
                <w:b/>
                <w:color w:val="000000"/>
              </w:rPr>
              <w:t>12 Members:</w:t>
            </w: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C37E08" w:rsidRDefault="005C5A48">
            <w:pPr>
              <w:spacing w:before="206" w:after="183" w:line="249" w:lineRule="exact"/>
              <w:jc w:val="center"/>
              <w:textAlignment w:val="baseline"/>
              <w:rPr>
                <w:rFonts w:eastAsia="Times New Roman"/>
                <w:b/>
                <w:color w:val="000000"/>
              </w:rPr>
            </w:pPr>
            <w:r>
              <w:rPr>
                <w:rFonts w:eastAsia="Times New Roman"/>
                <w:b/>
                <w:color w:val="000000"/>
              </w:rPr>
              <w:t>13 Members:</w:t>
            </w:r>
          </w:p>
        </w:tc>
      </w:tr>
      <w:tr w:rsidR="00C37E08" w:rsidTr="005C5A48">
        <w:tblPrEx>
          <w:tblCellMar>
            <w:top w:w="0" w:type="dxa"/>
            <w:bottom w:w="0" w:type="dxa"/>
          </w:tblCellMar>
        </w:tblPrEx>
        <w:trPr>
          <w:trHeight w:hRule="exact" w:val="586"/>
        </w:trPr>
        <w:tc>
          <w:tcPr>
            <w:tcW w:w="3850" w:type="dxa"/>
            <w:tcBorders>
              <w:top w:val="single" w:sz="4" w:space="0" w:color="000000"/>
              <w:left w:val="single" w:sz="4" w:space="0" w:color="000000"/>
              <w:bottom w:val="single" w:sz="4" w:space="0" w:color="000000"/>
              <w:right w:val="single" w:sz="4" w:space="0" w:color="000000"/>
            </w:tcBorders>
            <w:vAlign w:val="center"/>
          </w:tcPr>
          <w:p w:rsidR="00C37E08" w:rsidRDefault="005C5A48">
            <w:pPr>
              <w:spacing w:before="173" w:after="153" w:line="250" w:lineRule="exact"/>
              <w:ind w:left="9"/>
              <w:textAlignment w:val="baseline"/>
              <w:rPr>
                <w:rFonts w:eastAsia="Times New Roman"/>
                <w:color w:val="000000"/>
              </w:rPr>
            </w:pPr>
            <w:r>
              <w:rPr>
                <w:rFonts w:eastAsia="Times New Roman"/>
                <w:color w:val="000000"/>
              </w:rPr>
              <w:t>CONSUMER</w:t>
            </w:r>
          </w:p>
        </w:tc>
        <w:tc>
          <w:tcPr>
            <w:tcW w:w="11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37E08" w:rsidRPr="005C5A48" w:rsidRDefault="005C5A48">
            <w:pPr>
              <w:spacing w:before="173" w:after="153" w:line="250" w:lineRule="exact"/>
              <w:jc w:val="center"/>
              <w:textAlignment w:val="baseline"/>
              <w:rPr>
                <w:rFonts w:eastAsia="Times New Roman"/>
                <w:color w:val="000000"/>
              </w:rPr>
            </w:pPr>
            <w:r w:rsidRPr="005C5A48">
              <w:rPr>
                <w:rFonts w:eastAsia="Times New Roman"/>
                <w:color w:val="000000"/>
              </w:rPr>
              <w:t>20%</w:t>
            </w:r>
          </w:p>
        </w:tc>
        <w:tc>
          <w:tcPr>
            <w:tcW w:w="9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37E08" w:rsidRPr="005C5A48" w:rsidRDefault="005C5A48">
            <w:pPr>
              <w:spacing w:before="173" w:after="153" w:line="250" w:lineRule="exact"/>
              <w:jc w:val="center"/>
              <w:textAlignment w:val="baseline"/>
              <w:rPr>
                <w:rFonts w:eastAsia="Times New Roman"/>
                <w:color w:val="000000"/>
              </w:rPr>
            </w:pPr>
            <w:r w:rsidRPr="005C5A48">
              <w:rPr>
                <w:rFonts w:eastAsia="Times New Roman"/>
                <w:color w:val="000000"/>
              </w:rPr>
              <w:t>=3</w:t>
            </w:r>
          </w:p>
        </w:tc>
        <w:tc>
          <w:tcPr>
            <w:tcW w:w="98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C37E08" w:rsidRDefault="005C5A48">
            <w:pPr>
              <w:spacing w:before="173" w:after="153" w:line="250" w:lineRule="exact"/>
              <w:jc w:val="center"/>
              <w:textAlignment w:val="baseline"/>
              <w:rPr>
                <w:rFonts w:eastAsia="Times New Roman"/>
                <w:color w:val="000000"/>
              </w:rPr>
            </w:pPr>
            <w:r>
              <w:rPr>
                <w:rFonts w:eastAsia="Times New Roman"/>
                <w:color w:val="000000"/>
              </w:rPr>
              <w:t>20%</w:t>
            </w:r>
          </w:p>
        </w:tc>
        <w:tc>
          <w:tcPr>
            <w:tcW w:w="98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C37E08" w:rsidRDefault="005C5A48">
            <w:pPr>
              <w:spacing w:before="173" w:after="153" w:line="250" w:lineRule="exact"/>
              <w:jc w:val="center"/>
              <w:textAlignment w:val="baseline"/>
              <w:rPr>
                <w:rFonts w:eastAsia="Times New Roman"/>
                <w:color w:val="000000"/>
              </w:rPr>
            </w:pPr>
            <w:r>
              <w:rPr>
                <w:rFonts w:eastAsia="Times New Roman"/>
                <w:color w:val="00000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C37E08" w:rsidRDefault="005C5A48">
            <w:pPr>
              <w:spacing w:before="173" w:after="153" w:line="250" w:lineRule="exact"/>
              <w:jc w:val="center"/>
              <w:textAlignment w:val="baseline"/>
              <w:rPr>
                <w:rFonts w:eastAsia="Times New Roman"/>
                <w:color w:val="000000"/>
              </w:rPr>
            </w:pPr>
            <w:r>
              <w:rPr>
                <w:rFonts w:eastAsia="Times New Roman"/>
                <w:color w:val="000000"/>
              </w:rPr>
              <w:t>20%</w:t>
            </w:r>
          </w:p>
        </w:tc>
        <w:tc>
          <w:tcPr>
            <w:tcW w:w="101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C37E08" w:rsidRDefault="005C5A48">
            <w:pPr>
              <w:spacing w:before="173" w:after="153" w:line="250" w:lineRule="exact"/>
              <w:jc w:val="center"/>
              <w:textAlignment w:val="baseline"/>
              <w:rPr>
                <w:rFonts w:eastAsia="Times New Roman"/>
                <w:color w:val="000000"/>
              </w:rPr>
            </w:pPr>
            <w:r>
              <w:rPr>
                <w:rFonts w:eastAsia="Times New Roman"/>
                <w:color w:val="000000"/>
              </w:rPr>
              <w:t>=3</w:t>
            </w:r>
          </w:p>
        </w:tc>
      </w:tr>
      <w:tr w:rsidR="00C37E08" w:rsidTr="005C5A48">
        <w:tblPrEx>
          <w:tblCellMar>
            <w:top w:w="0" w:type="dxa"/>
            <w:bottom w:w="0" w:type="dxa"/>
          </w:tblCellMar>
        </w:tblPrEx>
        <w:trPr>
          <w:trHeight w:hRule="exact" w:val="586"/>
        </w:trPr>
        <w:tc>
          <w:tcPr>
            <w:tcW w:w="3850" w:type="dxa"/>
            <w:tcBorders>
              <w:top w:val="single" w:sz="4" w:space="0" w:color="000000"/>
              <w:left w:val="single" w:sz="4" w:space="0" w:color="000000"/>
              <w:bottom w:val="single" w:sz="4" w:space="0" w:color="000000"/>
              <w:right w:val="single" w:sz="4" w:space="0" w:color="000000"/>
            </w:tcBorders>
            <w:vAlign w:val="center"/>
          </w:tcPr>
          <w:p w:rsidR="00C37E08" w:rsidRDefault="005C5A48">
            <w:pPr>
              <w:spacing w:before="172" w:after="158" w:line="250" w:lineRule="exact"/>
              <w:ind w:left="9"/>
              <w:textAlignment w:val="baseline"/>
              <w:rPr>
                <w:rFonts w:eastAsia="Times New Roman"/>
                <w:color w:val="000000"/>
              </w:rPr>
            </w:pPr>
            <w:r>
              <w:rPr>
                <w:rFonts w:eastAsia="Times New Roman"/>
                <w:color w:val="000000"/>
              </w:rPr>
              <w:t>FAMILY MEMBER OF CONSUMER</w:t>
            </w:r>
          </w:p>
        </w:tc>
        <w:tc>
          <w:tcPr>
            <w:tcW w:w="11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37E08" w:rsidRPr="005C5A48" w:rsidRDefault="005C5A48">
            <w:pPr>
              <w:spacing w:before="172" w:after="158" w:line="250" w:lineRule="exact"/>
              <w:jc w:val="center"/>
              <w:textAlignment w:val="baseline"/>
              <w:rPr>
                <w:rFonts w:eastAsia="Times New Roman"/>
                <w:color w:val="000000"/>
              </w:rPr>
            </w:pPr>
            <w:r w:rsidRPr="005C5A48">
              <w:rPr>
                <w:rFonts w:eastAsia="Times New Roman"/>
                <w:color w:val="000000"/>
              </w:rPr>
              <w:t>20%</w:t>
            </w:r>
          </w:p>
        </w:tc>
        <w:tc>
          <w:tcPr>
            <w:tcW w:w="9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37E08" w:rsidRPr="005C5A48" w:rsidRDefault="005C5A48">
            <w:pPr>
              <w:spacing w:before="172" w:after="158" w:line="250" w:lineRule="exact"/>
              <w:jc w:val="center"/>
              <w:textAlignment w:val="baseline"/>
              <w:rPr>
                <w:rFonts w:eastAsia="Times New Roman"/>
                <w:color w:val="000000"/>
              </w:rPr>
            </w:pPr>
            <w:r w:rsidRPr="005C5A48">
              <w:rPr>
                <w:rFonts w:eastAsia="Times New Roman"/>
                <w:color w:val="000000"/>
              </w:rPr>
              <w:t>=3</w:t>
            </w:r>
          </w:p>
        </w:tc>
        <w:tc>
          <w:tcPr>
            <w:tcW w:w="98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C37E08" w:rsidRDefault="005C5A48">
            <w:pPr>
              <w:spacing w:before="172" w:after="158" w:line="250" w:lineRule="exact"/>
              <w:jc w:val="center"/>
              <w:textAlignment w:val="baseline"/>
              <w:rPr>
                <w:rFonts w:eastAsia="Times New Roman"/>
                <w:color w:val="000000"/>
              </w:rPr>
            </w:pPr>
            <w:r>
              <w:rPr>
                <w:rFonts w:eastAsia="Times New Roman"/>
                <w:color w:val="000000"/>
              </w:rPr>
              <w:t>20%</w:t>
            </w:r>
          </w:p>
        </w:tc>
        <w:tc>
          <w:tcPr>
            <w:tcW w:w="98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C37E08" w:rsidRDefault="005C5A48">
            <w:pPr>
              <w:spacing w:before="172" w:after="158" w:line="250" w:lineRule="exact"/>
              <w:jc w:val="center"/>
              <w:textAlignment w:val="baseline"/>
              <w:rPr>
                <w:rFonts w:eastAsia="Times New Roman"/>
                <w:color w:val="000000"/>
              </w:rPr>
            </w:pPr>
            <w:r>
              <w:rPr>
                <w:rFonts w:eastAsia="Times New Roman"/>
                <w:color w:val="00000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C37E08" w:rsidRDefault="005C5A48">
            <w:pPr>
              <w:spacing w:before="172" w:after="158" w:line="250" w:lineRule="exact"/>
              <w:jc w:val="center"/>
              <w:textAlignment w:val="baseline"/>
              <w:rPr>
                <w:rFonts w:eastAsia="Times New Roman"/>
                <w:color w:val="000000"/>
              </w:rPr>
            </w:pPr>
            <w:r>
              <w:rPr>
                <w:rFonts w:eastAsia="Times New Roman"/>
                <w:color w:val="000000"/>
              </w:rPr>
              <w:t>20%</w:t>
            </w:r>
          </w:p>
        </w:tc>
        <w:tc>
          <w:tcPr>
            <w:tcW w:w="101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C37E08" w:rsidRDefault="005C5A48">
            <w:pPr>
              <w:spacing w:before="172" w:after="158" w:line="250" w:lineRule="exact"/>
              <w:jc w:val="center"/>
              <w:textAlignment w:val="baseline"/>
              <w:rPr>
                <w:rFonts w:eastAsia="Times New Roman"/>
                <w:color w:val="000000"/>
              </w:rPr>
            </w:pPr>
            <w:r>
              <w:rPr>
                <w:rFonts w:eastAsia="Times New Roman"/>
                <w:color w:val="000000"/>
              </w:rPr>
              <w:t>=3</w:t>
            </w:r>
          </w:p>
        </w:tc>
      </w:tr>
      <w:tr w:rsidR="00C37E08" w:rsidTr="005C5A48">
        <w:tblPrEx>
          <w:tblCellMar>
            <w:top w:w="0" w:type="dxa"/>
            <w:bottom w:w="0" w:type="dxa"/>
          </w:tblCellMar>
        </w:tblPrEx>
        <w:trPr>
          <w:trHeight w:hRule="exact" w:val="768"/>
        </w:trPr>
        <w:tc>
          <w:tcPr>
            <w:tcW w:w="3850" w:type="dxa"/>
            <w:tcBorders>
              <w:top w:val="single" w:sz="4" w:space="0" w:color="000000"/>
              <w:left w:val="single" w:sz="4" w:space="0" w:color="000000"/>
              <w:bottom w:val="single" w:sz="4" w:space="0" w:color="000000"/>
              <w:right w:val="single" w:sz="4" w:space="0" w:color="000000"/>
            </w:tcBorders>
          </w:tcPr>
          <w:p w:rsidR="00C37E08" w:rsidRDefault="005C5A48">
            <w:pPr>
              <w:spacing w:line="250" w:lineRule="exact"/>
              <w:textAlignment w:val="baseline"/>
              <w:rPr>
                <w:rFonts w:eastAsia="Times New Roman"/>
                <w:color w:val="000000"/>
              </w:rPr>
            </w:pPr>
            <w:r>
              <w:rPr>
                <w:rFonts w:eastAsia="Times New Roman"/>
                <w:color w:val="000000"/>
              </w:rPr>
              <w:t>COMBINED NUMBER OF FAMILY MEMBERS OF CONSUMER AND CONSUMERS</w:t>
            </w:r>
          </w:p>
        </w:tc>
        <w:tc>
          <w:tcPr>
            <w:tcW w:w="11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37E08" w:rsidRPr="005C5A48" w:rsidRDefault="005C5A48">
            <w:pPr>
              <w:spacing w:before="263" w:after="244" w:line="250" w:lineRule="exact"/>
              <w:jc w:val="center"/>
              <w:textAlignment w:val="baseline"/>
              <w:rPr>
                <w:rFonts w:eastAsia="Times New Roman"/>
                <w:color w:val="000000"/>
              </w:rPr>
            </w:pPr>
            <w:r w:rsidRPr="005C5A48">
              <w:rPr>
                <w:rFonts w:eastAsia="Times New Roman"/>
                <w:color w:val="000000"/>
              </w:rPr>
              <w:t>50%</w:t>
            </w:r>
          </w:p>
        </w:tc>
        <w:tc>
          <w:tcPr>
            <w:tcW w:w="9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37E08" w:rsidRPr="005C5A48" w:rsidRDefault="005C5A48">
            <w:pPr>
              <w:spacing w:before="263" w:after="244" w:line="250" w:lineRule="exact"/>
              <w:jc w:val="center"/>
              <w:textAlignment w:val="baseline"/>
              <w:rPr>
                <w:rFonts w:eastAsia="Times New Roman"/>
                <w:color w:val="000000"/>
              </w:rPr>
            </w:pPr>
            <w:r w:rsidRPr="005C5A48">
              <w:rPr>
                <w:rFonts w:eastAsia="Times New Roman"/>
                <w:color w:val="000000"/>
              </w:rPr>
              <w:t>=6</w:t>
            </w:r>
          </w:p>
        </w:tc>
        <w:tc>
          <w:tcPr>
            <w:tcW w:w="98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C37E08" w:rsidRDefault="005C5A48">
            <w:pPr>
              <w:spacing w:before="263" w:after="244" w:line="250" w:lineRule="exact"/>
              <w:jc w:val="center"/>
              <w:textAlignment w:val="baseline"/>
              <w:rPr>
                <w:rFonts w:eastAsia="Times New Roman"/>
                <w:color w:val="000000"/>
              </w:rPr>
            </w:pPr>
            <w:r>
              <w:rPr>
                <w:rFonts w:eastAsia="Times New Roman"/>
                <w:color w:val="000000"/>
              </w:rPr>
              <w:t>50%</w:t>
            </w:r>
          </w:p>
        </w:tc>
        <w:tc>
          <w:tcPr>
            <w:tcW w:w="98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C37E08" w:rsidRDefault="005C5A48">
            <w:pPr>
              <w:spacing w:before="263" w:after="244" w:line="250" w:lineRule="exact"/>
              <w:jc w:val="center"/>
              <w:textAlignment w:val="baseline"/>
              <w:rPr>
                <w:rFonts w:eastAsia="Times New Roman"/>
                <w:color w:val="000000"/>
              </w:rPr>
            </w:pPr>
            <w:r>
              <w:rPr>
                <w:rFonts w:eastAsia="Times New Roman"/>
                <w:color w:val="000000"/>
              </w:rPr>
              <w:t>=6</w:t>
            </w:r>
          </w:p>
        </w:tc>
        <w:tc>
          <w:tcPr>
            <w:tcW w:w="90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C37E08" w:rsidRDefault="005C5A48">
            <w:pPr>
              <w:spacing w:before="263" w:after="244" w:line="250" w:lineRule="exact"/>
              <w:jc w:val="center"/>
              <w:textAlignment w:val="baseline"/>
              <w:rPr>
                <w:rFonts w:eastAsia="Times New Roman"/>
                <w:color w:val="000000"/>
              </w:rPr>
            </w:pPr>
            <w:r>
              <w:rPr>
                <w:rFonts w:eastAsia="Times New Roman"/>
                <w:color w:val="000000"/>
              </w:rPr>
              <w:t>50%</w:t>
            </w:r>
          </w:p>
        </w:tc>
        <w:tc>
          <w:tcPr>
            <w:tcW w:w="101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C37E08" w:rsidRDefault="005C5A48">
            <w:pPr>
              <w:spacing w:before="263" w:after="244" w:line="250" w:lineRule="exact"/>
              <w:jc w:val="center"/>
              <w:textAlignment w:val="baseline"/>
              <w:rPr>
                <w:rFonts w:eastAsia="Times New Roman"/>
                <w:color w:val="000000"/>
              </w:rPr>
            </w:pPr>
            <w:r>
              <w:rPr>
                <w:rFonts w:eastAsia="Times New Roman"/>
                <w:color w:val="000000"/>
              </w:rPr>
              <w:t>=7</w:t>
            </w:r>
          </w:p>
        </w:tc>
      </w:tr>
      <w:tr w:rsidR="00C37E08" w:rsidTr="005C5A48">
        <w:tblPrEx>
          <w:tblCellMar>
            <w:top w:w="0" w:type="dxa"/>
            <w:bottom w:w="0" w:type="dxa"/>
          </w:tblCellMar>
        </w:tblPrEx>
        <w:trPr>
          <w:trHeight w:hRule="exact" w:val="585"/>
        </w:trPr>
        <w:tc>
          <w:tcPr>
            <w:tcW w:w="3850" w:type="dxa"/>
            <w:tcBorders>
              <w:top w:val="single" w:sz="4" w:space="0" w:color="000000"/>
              <w:left w:val="single" w:sz="4" w:space="0" w:color="000000"/>
              <w:bottom w:val="single" w:sz="4" w:space="0" w:color="000000"/>
              <w:right w:val="single" w:sz="4" w:space="0" w:color="000000"/>
            </w:tcBorders>
            <w:vAlign w:val="center"/>
          </w:tcPr>
          <w:p w:rsidR="00C37E08" w:rsidRDefault="005C5A48">
            <w:pPr>
              <w:spacing w:before="172" w:after="158" w:line="250" w:lineRule="exact"/>
              <w:ind w:left="9"/>
              <w:textAlignment w:val="baseline"/>
              <w:rPr>
                <w:rFonts w:eastAsia="Times New Roman"/>
                <w:color w:val="000000"/>
              </w:rPr>
            </w:pPr>
            <w:r>
              <w:rPr>
                <w:rFonts w:eastAsia="Times New Roman"/>
                <w:color w:val="000000"/>
              </w:rPr>
              <w:t>BOARD OF SUPERVISORS</w:t>
            </w:r>
          </w:p>
        </w:tc>
        <w:tc>
          <w:tcPr>
            <w:tcW w:w="11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37E08" w:rsidRPr="005C5A48" w:rsidRDefault="005C5A48">
            <w:pPr>
              <w:spacing w:before="172" w:after="158" w:line="250" w:lineRule="exact"/>
              <w:jc w:val="center"/>
              <w:textAlignment w:val="baseline"/>
              <w:rPr>
                <w:rFonts w:eastAsia="Times New Roman"/>
                <w:color w:val="000000"/>
              </w:rPr>
            </w:pPr>
            <w:r w:rsidRPr="005C5A48">
              <w:rPr>
                <w:rFonts w:eastAsia="Times New Roman"/>
                <w:color w:val="000000"/>
              </w:rPr>
              <w:t>1</w:t>
            </w:r>
          </w:p>
        </w:tc>
        <w:tc>
          <w:tcPr>
            <w:tcW w:w="9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37E08" w:rsidRPr="005C5A48" w:rsidRDefault="005C5A48" w:rsidP="005C5A48">
            <w:pPr>
              <w:spacing w:before="172" w:after="158" w:line="250" w:lineRule="exact"/>
              <w:jc w:val="center"/>
              <w:textAlignment w:val="baseline"/>
              <w:rPr>
                <w:rFonts w:eastAsia="Times New Roman"/>
                <w:color w:val="000000"/>
              </w:rPr>
            </w:pPr>
            <w:r w:rsidRPr="005C5A48">
              <w:rPr>
                <w:rFonts w:eastAsia="Times New Roman"/>
                <w:color w:val="000000"/>
              </w:rPr>
              <w:t>=1</w:t>
            </w:r>
          </w:p>
        </w:tc>
        <w:tc>
          <w:tcPr>
            <w:tcW w:w="98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C37E08" w:rsidRDefault="005C5A48">
            <w:pPr>
              <w:spacing w:before="172" w:after="158" w:line="250" w:lineRule="exact"/>
              <w:jc w:val="center"/>
              <w:textAlignment w:val="baseline"/>
              <w:rPr>
                <w:rFonts w:eastAsia="Times New Roman"/>
                <w:color w:val="000000"/>
              </w:rPr>
            </w:pPr>
            <w:r>
              <w:rPr>
                <w:rFonts w:eastAsia="Times New Roman"/>
                <w:color w:val="000000"/>
              </w:rPr>
              <w:t>1</w:t>
            </w:r>
          </w:p>
        </w:tc>
        <w:tc>
          <w:tcPr>
            <w:tcW w:w="98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C37E08" w:rsidRDefault="005C5A48" w:rsidP="005C5A48">
            <w:pPr>
              <w:spacing w:before="172" w:after="158" w:line="250" w:lineRule="exact"/>
              <w:jc w:val="center"/>
              <w:textAlignment w:val="baseline"/>
              <w:rPr>
                <w:rFonts w:eastAsia="Times New Roman"/>
                <w:color w:val="000000"/>
              </w:rPr>
            </w:pPr>
            <w:r>
              <w:rPr>
                <w:rFonts w:eastAsia="Times New Roman"/>
                <w:color w:val="000000"/>
              </w:rPr>
              <w:t>=1</w:t>
            </w:r>
          </w:p>
        </w:tc>
        <w:tc>
          <w:tcPr>
            <w:tcW w:w="90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C37E08" w:rsidRDefault="00C37E08">
            <w:pPr>
              <w:textAlignment w:val="baseline"/>
              <w:rPr>
                <w:rFonts w:eastAsia="Times New Roman"/>
                <w:color w:val="000000"/>
                <w:sz w:val="24"/>
              </w:rPr>
            </w:pPr>
          </w:p>
        </w:tc>
        <w:tc>
          <w:tcPr>
            <w:tcW w:w="101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C37E08" w:rsidRDefault="005C5A48" w:rsidP="005C5A48">
            <w:pPr>
              <w:spacing w:before="172" w:after="158" w:line="250" w:lineRule="exact"/>
              <w:jc w:val="center"/>
              <w:textAlignment w:val="baseline"/>
              <w:rPr>
                <w:rFonts w:eastAsia="Times New Roman"/>
                <w:color w:val="000000"/>
              </w:rPr>
            </w:pPr>
            <w:r>
              <w:rPr>
                <w:rFonts w:eastAsia="Times New Roman"/>
                <w:color w:val="000000"/>
              </w:rPr>
              <w:t>= 1</w:t>
            </w:r>
          </w:p>
        </w:tc>
      </w:tr>
      <w:tr w:rsidR="00C37E08" w:rsidTr="005C5A48">
        <w:tblPrEx>
          <w:tblCellMar>
            <w:top w:w="0" w:type="dxa"/>
            <w:bottom w:w="0" w:type="dxa"/>
          </w:tblCellMar>
        </w:tblPrEx>
        <w:trPr>
          <w:trHeight w:hRule="exact" w:val="730"/>
        </w:trPr>
        <w:tc>
          <w:tcPr>
            <w:tcW w:w="3850" w:type="dxa"/>
            <w:tcBorders>
              <w:top w:val="single" w:sz="4" w:space="0" w:color="000000"/>
              <w:left w:val="single" w:sz="4" w:space="0" w:color="000000"/>
              <w:bottom w:val="single" w:sz="4" w:space="0" w:color="000000"/>
              <w:right w:val="single" w:sz="4" w:space="0" w:color="000000"/>
            </w:tcBorders>
          </w:tcPr>
          <w:p w:rsidR="00C37E08" w:rsidRDefault="00C37E08">
            <w:pPr>
              <w:textAlignment w:val="baseline"/>
              <w:rPr>
                <w:rFonts w:eastAsia="Times New Roman"/>
                <w:color w:val="000000"/>
                <w:sz w:val="24"/>
              </w:rPr>
            </w:pPr>
          </w:p>
        </w:tc>
        <w:tc>
          <w:tcPr>
            <w:tcW w:w="2068" w:type="dxa"/>
            <w:gridSpan w:val="2"/>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C37E08" w:rsidRDefault="005C5A48">
            <w:pPr>
              <w:spacing w:before="254" w:after="226" w:line="249" w:lineRule="exact"/>
              <w:jc w:val="center"/>
              <w:textAlignment w:val="baseline"/>
              <w:rPr>
                <w:rFonts w:eastAsia="Times New Roman"/>
                <w:b/>
                <w:color w:val="000000"/>
              </w:rPr>
            </w:pPr>
            <w:r>
              <w:rPr>
                <w:rFonts w:eastAsia="Times New Roman"/>
                <w:b/>
                <w:color w:val="000000"/>
              </w:rPr>
              <w:t>14 Members:</w:t>
            </w:r>
          </w:p>
        </w:tc>
        <w:tc>
          <w:tcPr>
            <w:tcW w:w="1978"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C37E08" w:rsidRDefault="005C5A48">
            <w:pPr>
              <w:spacing w:before="254" w:after="226" w:line="249" w:lineRule="exact"/>
              <w:jc w:val="center"/>
              <w:textAlignment w:val="baseline"/>
              <w:rPr>
                <w:rFonts w:eastAsia="Times New Roman"/>
                <w:b/>
                <w:color w:val="000000"/>
              </w:rPr>
            </w:pPr>
            <w:r>
              <w:rPr>
                <w:rFonts w:eastAsia="Times New Roman"/>
                <w:b/>
                <w:color w:val="000000"/>
              </w:rPr>
              <w:t>15 Members:</w:t>
            </w:r>
          </w:p>
        </w:tc>
        <w:tc>
          <w:tcPr>
            <w:tcW w:w="902" w:type="dxa"/>
            <w:tcBorders>
              <w:top w:val="single" w:sz="4" w:space="0" w:color="000000"/>
              <w:left w:val="single" w:sz="4" w:space="0" w:color="000000"/>
              <w:bottom w:val="single" w:sz="4" w:space="0" w:color="000000"/>
              <w:right w:val="single" w:sz="4" w:space="0" w:color="000000"/>
            </w:tcBorders>
          </w:tcPr>
          <w:p w:rsidR="00C37E08" w:rsidRDefault="00C37E08">
            <w:pPr>
              <w:textAlignment w:val="baseline"/>
              <w:rPr>
                <w:rFonts w:eastAsia="Times New Roman"/>
                <w:color w:val="000000"/>
                <w:sz w:val="24"/>
              </w:rPr>
            </w:pPr>
          </w:p>
        </w:tc>
        <w:tc>
          <w:tcPr>
            <w:tcW w:w="1018" w:type="dxa"/>
            <w:tcBorders>
              <w:top w:val="single" w:sz="4" w:space="0" w:color="000000"/>
              <w:left w:val="single" w:sz="4" w:space="0" w:color="000000"/>
              <w:bottom w:val="single" w:sz="4" w:space="0" w:color="000000"/>
              <w:right w:val="single" w:sz="4" w:space="0" w:color="000000"/>
            </w:tcBorders>
          </w:tcPr>
          <w:p w:rsidR="00C37E08" w:rsidRDefault="00C37E08">
            <w:pPr>
              <w:textAlignment w:val="baseline"/>
              <w:rPr>
                <w:rFonts w:eastAsia="Times New Roman"/>
                <w:color w:val="000000"/>
                <w:sz w:val="24"/>
              </w:rPr>
            </w:pPr>
          </w:p>
        </w:tc>
      </w:tr>
      <w:tr w:rsidR="00C37E08" w:rsidTr="005C5A48">
        <w:tblPrEx>
          <w:tblCellMar>
            <w:top w:w="0" w:type="dxa"/>
            <w:bottom w:w="0" w:type="dxa"/>
          </w:tblCellMar>
        </w:tblPrEx>
        <w:trPr>
          <w:trHeight w:hRule="exact" w:val="585"/>
        </w:trPr>
        <w:tc>
          <w:tcPr>
            <w:tcW w:w="3850" w:type="dxa"/>
            <w:tcBorders>
              <w:top w:val="single" w:sz="4" w:space="0" w:color="000000"/>
              <w:left w:val="single" w:sz="4" w:space="0" w:color="000000"/>
              <w:bottom w:val="single" w:sz="4" w:space="0" w:color="000000"/>
              <w:right w:val="single" w:sz="4" w:space="0" w:color="000000"/>
            </w:tcBorders>
            <w:vAlign w:val="center"/>
          </w:tcPr>
          <w:p w:rsidR="00C37E08" w:rsidRDefault="005C5A48">
            <w:pPr>
              <w:spacing w:before="177" w:after="148" w:line="250" w:lineRule="exact"/>
              <w:ind w:left="9"/>
              <w:textAlignment w:val="baseline"/>
              <w:rPr>
                <w:rFonts w:eastAsia="Times New Roman"/>
                <w:color w:val="000000"/>
              </w:rPr>
            </w:pPr>
            <w:r>
              <w:rPr>
                <w:rFonts w:eastAsia="Times New Roman"/>
                <w:color w:val="000000"/>
              </w:rPr>
              <w:t>CONSUMER</w:t>
            </w:r>
          </w:p>
        </w:tc>
        <w:tc>
          <w:tcPr>
            <w:tcW w:w="115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C37E08" w:rsidRDefault="005C5A48">
            <w:pPr>
              <w:spacing w:before="177" w:after="148" w:line="250" w:lineRule="exact"/>
              <w:jc w:val="center"/>
              <w:textAlignment w:val="baseline"/>
              <w:rPr>
                <w:rFonts w:eastAsia="Times New Roman"/>
                <w:color w:val="000000"/>
              </w:rPr>
            </w:pPr>
            <w:r>
              <w:rPr>
                <w:rFonts w:eastAsia="Times New Roman"/>
                <w:color w:val="000000"/>
              </w:rPr>
              <w:t>20%</w:t>
            </w:r>
          </w:p>
        </w:tc>
        <w:tc>
          <w:tcPr>
            <w:tcW w:w="912"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C37E08" w:rsidRDefault="005C5A48">
            <w:pPr>
              <w:spacing w:before="177" w:after="148" w:line="250" w:lineRule="exact"/>
              <w:jc w:val="center"/>
              <w:textAlignment w:val="baseline"/>
              <w:rPr>
                <w:rFonts w:eastAsia="Times New Roman"/>
                <w:color w:val="000000"/>
              </w:rPr>
            </w:pPr>
            <w:r>
              <w:rPr>
                <w:rFonts w:eastAsia="Times New Roman"/>
                <w:color w:val="000000"/>
              </w:rPr>
              <w:t>=3</w:t>
            </w:r>
          </w:p>
        </w:tc>
        <w:tc>
          <w:tcPr>
            <w:tcW w:w="98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C37E08" w:rsidRDefault="005C5A48">
            <w:pPr>
              <w:spacing w:before="177" w:after="148" w:line="250" w:lineRule="exact"/>
              <w:jc w:val="center"/>
              <w:textAlignment w:val="baseline"/>
              <w:rPr>
                <w:rFonts w:eastAsia="Times New Roman"/>
                <w:color w:val="000000"/>
              </w:rPr>
            </w:pPr>
            <w:r>
              <w:rPr>
                <w:rFonts w:eastAsia="Times New Roman"/>
                <w:color w:val="000000"/>
              </w:rPr>
              <w:t>20%</w:t>
            </w:r>
          </w:p>
        </w:tc>
        <w:tc>
          <w:tcPr>
            <w:tcW w:w="98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C37E08" w:rsidRDefault="005C5A48">
            <w:pPr>
              <w:spacing w:before="177" w:after="148" w:line="250" w:lineRule="exact"/>
              <w:jc w:val="center"/>
              <w:textAlignment w:val="baseline"/>
              <w:rPr>
                <w:rFonts w:eastAsia="Times New Roman"/>
                <w:color w:val="000000"/>
              </w:rPr>
            </w:pPr>
            <w:r>
              <w:rPr>
                <w:rFonts w:eastAsia="Times New Roman"/>
                <w:color w:val="000000"/>
              </w:rPr>
              <w:t>=3</w:t>
            </w:r>
          </w:p>
        </w:tc>
        <w:tc>
          <w:tcPr>
            <w:tcW w:w="902" w:type="dxa"/>
            <w:tcBorders>
              <w:top w:val="single" w:sz="4" w:space="0" w:color="000000"/>
              <w:left w:val="single" w:sz="4" w:space="0" w:color="000000"/>
              <w:bottom w:val="single" w:sz="4" w:space="0" w:color="000000"/>
              <w:right w:val="single" w:sz="4" w:space="0" w:color="000000"/>
            </w:tcBorders>
          </w:tcPr>
          <w:p w:rsidR="00C37E08" w:rsidRDefault="00C37E08">
            <w:pPr>
              <w:textAlignment w:val="baseline"/>
              <w:rPr>
                <w:rFonts w:eastAsia="Times New Roman"/>
                <w:color w:val="000000"/>
                <w:sz w:val="24"/>
              </w:rPr>
            </w:pPr>
          </w:p>
        </w:tc>
        <w:tc>
          <w:tcPr>
            <w:tcW w:w="1018" w:type="dxa"/>
            <w:tcBorders>
              <w:top w:val="single" w:sz="4" w:space="0" w:color="000000"/>
              <w:left w:val="single" w:sz="4" w:space="0" w:color="000000"/>
              <w:bottom w:val="single" w:sz="4" w:space="0" w:color="000000"/>
              <w:right w:val="single" w:sz="4" w:space="0" w:color="000000"/>
            </w:tcBorders>
          </w:tcPr>
          <w:p w:rsidR="00C37E08" w:rsidRDefault="00C37E08">
            <w:pPr>
              <w:textAlignment w:val="baseline"/>
              <w:rPr>
                <w:rFonts w:eastAsia="Times New Roman"/>
                <w:color w:val="000000"/>
                <w:sz w:val="24"/>
              </w:rPr>
            </w:pPr>
          </w:p>
        </w:tc>
      </w:tr>
      <w:tr w:rsidR="00C37E08" w:rsidTr="005C5A48">
        <w:tblPrEx>
          <w:tblCellMar>
            <w:top w:w="0" w:type="dxa"/>
            <w:bottom w:w="0" w:type="dxa"/>
          </w:tblCellMar>
        </w:tblPrEx>
        <w:trPr>
          <w:trHeight w:hRule="exact" w:val="591"/>
        </w:trPr>
        <w:tc>
          <w:tcPr>
            <w:tcW w:w="3850" w:type="dxa"/>
            <w:tcBorders>
              <w:top w:val="single" w:sz="4" w:space="0" w:color="000000"/>
              <w:left w:val="single" w:sz="4" w:space="0" w:color="000000"/>
              <w:bottom w:val="single" w:sz="4" w:space="0" w:color="000000"/>
              <w:right w:val="single" w:sz="4" w:space="0" w:color="000000"/>
            </w:tcBorders>
            <w:vAlign w:val="center"/>
          </w:tcPr>
          <w:p w:rsidR="00C37E08" w:rsidRDefault="005C5A48">
            <w:pPr>
              <w:spacing w:before="178" w:after="152" w:line="250" w:lineRule="exact"/>
              <w:ind w:left="9"/>
              <w:textAlignment w:val="baseline"/>
              <w:rPr>
                <w:rFonts w:eastAsia="Times New Roman"/>
                <w:color w:val="000000"/>
              </w:rPr>
            </w:pPr>
            <w:r>
              <w:rPr>
                <w:rFonts w:eastAsia="Times New Roman"/>
                <w:color w:val="000000"/>
              </w:rPr>
              <w:t>FAMILY MEMBER OF CONSUMER</w:t>
            </w:r>
          </w:p>
        </w:tc>
        <w:tc>
          <w:tcPr>
            <w:tcW w:w="115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C37E08" w:rsidRDefault="005C5A48">
            <w:pPr>
              <w:spacing w:before="178" w:after="152" w:line="250" w:lineRule="exact"/>
              <w:jc w:val="center"/>
              <w:textAlignment w:val="baseline"/>
              <w:rPr>
                <w:rFonts w:eastAsia="Times New Roman"/>
                <w:color w:val="000000"/>
              </w:rPr>
            </w:pPr>
            <w:r>
              <w:rPr>
                <w:rFonts w:eastAsia="Times New Roman"/>
                <w:color w:val="000000"/>
              </w:rPr>
              <w:t>20%</w:t>
            </w:r>
          </w:p>
        </w:tc>
        <w:tc>
          <w:tcPr>
            <w:tcW w:w="912"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C37E08" w:rsidRDefault="005C5A48">
            <w:pPr>
              <w:spacing w:before="178" w:after="152" w:line="250" w:lineRule="exact"/>
              <w:jc w:val="center"/>
              <w:textAlignment w:val="baseline"/>
              <w:rPr>
                <w:rFonts w:eastAsia="Times New Roman"/>
                <w:color w:val="000000"/>
              </w:rPr>
            </w:pPr>
            <w:r>
              <w:rPr>
                <w:rFonts w:eastAsia="Times New Roman"/>
                <w:color w:val="000000"/>
              </w:rPr>
              <w:t>=3</w:t>
            </w:r>
          </w:p>
        </w:tc>
        <w:tc>
          <w:tcPr>
            <w:tcW w:w="98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C37E08" w:rsidRDefault="005C5A48">
            <w:pPr>
              <w:spacing w:before="178" w:after="152" w:line="250" w:lineRule="exact"/>
              <w:jc w:val="center"/>
              <w:textAlignment w:val="baseline"/>
              <w:rPr>
                <w:rFonts w:eastAsia="Times New Roman"/>
                <w:color w:val="000000"/>
              </w:rPr>
            </w:pPr>
            <w:r>
              <w:rPr>
                <w:rFonts w:eastAsia="Times New Roman"/>
                <w:color w:val="000000"/>
              </w:rPr>
              <w:t>20%</w:t>
            </w:r>
          </w:p>
        </w:tc>
        <w:tc>
          <w:tcPr>
            <w:tcW w:w="98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C37E08" w:rsidRDefault="005C5A48">
            <w:pPr>
              <w:spacing w:before="178" w:after="152" w:line="250" w:lineRule="exact"/>
              <w:jc w:val="center"/>
              <w:textAlignment w:val="baseline"/>
              <w:rPr>
                <w:rFonts w:eastAsia="Times New Roman"/>
                <w:color w:val="000000"/>
              </w:rPr>
            </w:pPr>
            <w:r>
              <w:rPr>
                <w:rFonts w:eastAsia="Times New Roman"/>
                <w:color w:val="000000"/>
              </w:rPr>
              <w:t>=3</w:t>
            </w:r>
          </w:p>
        </w:tc>
        <w:tc>
          <w:tcPr>
            <w:tcW w:w="902" w:type="dxa"/>
            <w:tcBorders>
              <w:top w:val="single" w:sz="4" w:space="0" w:color="000000"/>
              <w:left w:val="single" w:sz="4" w:space="0" w:color="000000"/>
              <w:bottom w:val="single" w:sz="4" w:space="0" w:color="000000"/>
              <w:right w:val="single" w:sz="4" w:space="0" w:color="000000"/>
            </w:tcBorders>
          </w:tcPr>
          <w:p w:rsidR="00C37E08" w:rsidRDefault="00C37E08">
            <w:pPr>
              <w:textAlignment w:val="baseline"/>
              <w:rPr>
                <w:rFonts w:eastAsia="Times New Roman"/>
                <w:color w:val="000000"/>
                <w:sz w:val="24"/>
              </w:rPr>
            </w:pPr>
          </w:p>
        </w:tc>
        <w:tc>
          <w:tcPr>
            <w:tcW w:w="1018" w:type="dxa"/>
            <w:tcBorders>
              <w:top w:val="single" w:sz="4" w:space="0" w:color="000000"/>
              <w:left w:val="single" w:sz="4" w:space="0" w:color="000000"/>
              <w:bottom w:val="single" w:sz="4" w:space="0" w:color="000000"/>
              <w:right w:val="single" w:sz="4" w:space="0" w:color="000000"/>
            </w:tcBorders>
          </w:tcPr>
          <w:p w:rsidR="00C37E08" w:rsidRDefault="00C37E08">
            <w:pPr>
              <w:textAlignment w:val="baseline"/>
              <w:rPr>
                <w:rFonts w:eastAsia="Times New Roman"/>
                <w:color w:val="000000"/>
                <w:sz w:val="24"/>
              </w:rPr>
            </w:pPr>
          </w:p>
        </w:tc>
      </w:tr>
      <w:tr w:rsidR="00C37E08" w:rsidTr="005C5A48">
        <w:tblPrEx>
          <w:tblCellMar>
            <w:top w:w="0" w:type="dxa"/>
            <w:bottom w:w="0" w:type="dxa"/>
          </w:tblCellMar>
        </w:tblPrEx>
        <w:trPr>
          <w:trHeight w:hRule="exact" w:val="768"/>
        </w:trPr>
        <w:tc>
          <w:tcPr>
            <w:tcW w:w="3850" w:type="dxa"/>
            <w:tcBorders>
              <w:top w:val="single" w:sz="4" w:space="0" w:color="000000"/>
              <w:left w:val="single" w:sz="4" w:space="0" w:color="000000"/>
              <w:bottom w:val="single" w:sz="4" w:space="0" w:color="000000"/>
              <w:right w:val="single" w:sz="4" w:space="0" w:color="000000"/>
            </w:tcBorders>
          </w:tcPr>
          <w:p w:rsidR="00C37E08" w:rsidRDefault="005C5A48">
            <w:pPr>
              <w:spacing w:line="253" w:lineRule="exact"/>
              <w:textAlignment w:val="baseline"/>
              <w:rPr>
                <w:rFonts w:eastAsia="Times New Roman"/>
                <w:color w:val="000000"/>
              </w:rPr>
            </w:pPr>
            <w:r>
              <w:rPr>
                <w:rFonts w:eastAsia="Times New Roman"/>
                <w:color w:val="000000"/>
              </w:rPr>
              <w:t>COMBINED NUMBER OF FAMILY MEMBERS OF CONSUMER AND CONSUMERS</w:t>
            </w:r>
          </w:p>
        </w:tc>
        <w:tc>
          <w:tcPr>
            <w:tcW w:w="115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C37E08" w:rsidRDefault="005C5A48">
            <w:pPr>
              <w:spacing w:before="263" w:after="254" w:line="250" w:lineRule="exact"/>
              <w:jc w:val="center"/>
              <w:textAlignment w:val="baseline"/>
              <w:rPr>
                <w:rFonts w:eastAsia="Times New Roman"/>
                <w:color w:val="000000"/>
              </w:rPr>
            </w:pPr>
            <w:r>
              <w:rPr>
                <w:rFonts w:eastAsia="Times New Roman"/>
                <w:color w:val="000000"/>
              </w:rPr>
              <w:t>50%</w:t>
            </w:r>
          </w:p>
        </w:tc>
        <w:tc>
          <w:tcPr>
            <w:tcW w:w="912"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C37E08" w:rsidRDefault="005C5A48">
            <w:pPr>
              <w:spacing w:before="263" w:after="254" w:line="250" w:lineRule="exact"/>
              <w:jc w:val="center"/>
              <w:textAlignment w:val="baseline"/>
              <w:rPr>
                <w:rFonts w:eastAsia="Times New Roman"/>
                <w:color w:val="000000"/>
              </w:rPr>
            </w:pPr>
            <w:r>
              <w:rPr>
                <w:rFonts w:eastAsia="Times New Roman"/>
                <w:color w:val="000000"/>
              </w:rPr>
              <w:t>=</w:t>
            </w:r>
            <w:bookmarkStart w:id="0" w:name="_GoBack"/>
            <w:bookmarkEnd w:id="0"/>
            <w:r>
              <w:rPr>
                <w:rFonts w:eastAsia="Times New Roman"/>
                <w:color w:val="000000"/>
              </w:rPr>
              <w:t>7</w:t>
            </w:r>
          </w:p>
        </w:tc>
        <w:tc>
          <w:tcPr>
            <w:tcW w:w="98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C37E08" w:rsidRDefault="005C5A48">
            <w:pPr>
              <w:spacing w:before="263" w:after="254" w:line="250" w:lineRule="exact"/>
              <w:jc w:val="center"/>
              <w:textAlignment w:val="baseline"/>
              <w:rPr>
                <w:rFonts w:eastAsia="Times New Roman"/>
                <w:color w:val="000000"/>
              </w:rPr>
            </w:pPr>
            <w:r>
              <w:rPr>
                <w:rFonts w:eastAsia="Times New Roman"/>
                <w:color w:val="000000"/>
              </w:rPr>
              <w:t>50%</w:t>
            </w:r>
          </w:p>
        </w:tc>
        <w:tc>
          <w:tcPr>
            <w:tcW w:w="98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C37E08" w:rsidRDefault="005C5A48" w:rsidP="005C5A48">
            <w:pPr>
              <w:spacing w:before="263" w:after="254" w:line="250" w:lineRule="exact"/>
              <w:jc w:val="center"/>
              <w:textAlignment w:val="baseline"/>
              <w:rPr>
                <w:rFonts w:eastAsia="Times New Roman"/>
                <w:color w:val="000000"/>
              </w:rPr>
            </w:pPr>
            <w:r>
              <w:rPr>
                <w:rFonts w:eastAsia="Times New Roman"/>
                <w:color w:val="000000"/>
              </w:rPr>
              <w:t>=8</w:t>
            </w:r>
          </w:p>
        </w:tc>
        <w:tc>
          <w:tcPr>
            <w:tcW w:w="902" w:type="dxa"/>
            <w:tcBorders>
              <w:top w:val="single" w:sz="4" w:space="0" w:color="000000"/>
              <w:left w:val="single" w:sz="4" w:space="0" w:color="000000"/>
              <w:bottom w:val="single" w:sz="4" w:space="0" w:color="000000"/>
              <w:right w:val="single" w:sz="4" w:space="0" w:color="000000"/>
            </w:tcBorders>
          </w:tcPr>
          <w:p w:rsidR="00C37E08" w:rsidRDefault="00C37E08">
            <w:pPr>
              <w:textAlignment w:val="baseline"/>
              <w:rPr>
                <w:rFonts w:eastAsia="Times New Roman"/>
                <w:color w:val="000000"/>
                <w:sz w:val="24"/>
              </w:rPr>
            </w:pPr>
          </w:p>
        </w:tc>
        <w:tc>
          <w:tcPr>
            <w:tcW w:w="1018" w:type="dxa"/>
            <w:tcBorders>
              <w:top w:val="single" w:sz="4" w:space="0" w:color="000000"/>
              <w:left w:val="single" w:sz="4" w:space="0" w:color="000000"/>
              <w:bottom w:val="single" w:sz="4" w:space="0" w:color="000000"/>
              <w:right w:val="single" w:sz="4" w:space="0" w:color="000000"/>
            </w:tcBorders>
          </w:tcPr>
          <w:p w:rsidR="00C37E08" w:rsidRDefault="00C37E08">
            <w:pPr>
              <w:textAlignment w:val="baseline"/>
              <w:rPr>
                <w:rFonts w:eastAsia="Times New Roman"/>
                <w:color w:val="000000"/>
                <w:sz w:val="24"/>
              </w:rPr>
            </w:pPr>
          </w:p>
        </w:tc>
      </w:tr>
      <w:tr w:rsidR="00C37E08" w:rsidTr="005C5A48">
        <w:tblPrEx>
          <w:tblCellMar>
            <w:top w:w="0" w:type="dxa"/>
            <w:bottom w:w="0" w:type="dxa"/>
          </w:tblCellMar>
        </w:tblPrEx>
        <w:trPr>
          <w:trHeight w:hRule="exact" w:val="590"/>
        </w:trPr>
        <w:tc>
          <w:tcPr>
            <w:tcW w:w="3850" w:type="dxa"/>
            <w:tcBorders>
              <w:top w:val="single" w:sz="4" w:space="0" w:color="000000"/>
              <w:left w:val="single" w:sz="4" w:space="0" w:color="000000"/>
              <w:bottom w:val="single" w:sz="4" w:space="0" w:color="000000"/>
              <w:right w:val="single" w:sz="4" w:space="0" w:color="000000"/>
            </w:tcBorders>
            <w:vAlign w:val="center"/>
          </w:tcPr>
          <w:p w:rsidR="00C37E08" w:rsidRDefault="005C5A48">
            <w:pPr>
              <w:spacing w:before="172" w:after="167" w:line="250" w:lineRule="exact"/>
              <w:ind w:left="9"/>
              <w:textAlignment w:val="baseline"/>
              <w:rPr>
                <w:rFonts w:eastAsia="Times New Roman"/>
                <w:color w:val="000000"/>
              </w:rPr>
            </w:pPr>
            <w:r>
              <w:rPr>
                <w:rFonts w:eastAsia="Times New Roman"/>
                <w:color w:val="000000"/>
              </w:rPr>
              <w:t>BOARD OF SUPERVISORS</w:t>
            </w:r>
          </w:p>
        </w:tc>
        <w:tc>
          <w:tcPr>
            <w:tcW w:w="115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C37E08" w:rsidRDefault="005C5A48">
            <w:pPr>
              <w:spacing w:before="172" w:after="167" w:line="250" w:lineRule="exact"/>
              <w:jc w:val="center"/>
              <w:textAlignment w:val="baseline"/>
              <w:rPr>
                <w:rFonts w:eastAsia="Times New Roman"/>
                <w:color w:val="000000"/>
              </w:rPr>
            </w:pPr>
            <w:r>
              <w:rPr>
                <w:rFonts w:eastAsia="Times New Roman"/>
                <w:color w:val="000000"/>
              </w:rPr>
              <w:t>1</w:t>
            </w:r>
          </w:p>
        </w:tc>
        <w:tc>
          <w:tcPr>
            <w:tcW w:w="912"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C37E08" w:rsidRDefault="005C5A48" w:rsidP="005C5A48">
            <w:pPr>
              <w:spacing w:before="172" w:after="167" w:line="250" w:lineRule="exact"/>
              <w:jc w:val="center"/>
              <w:textAlignment w:val="baseline"/>
              <w:rPr>
                <w:rFonts w:eastAsia="Times New Roman"/>
                <w:color w:val="000000"/>
              </w:rPr>
            </w:pPr>
            <w:r>
              <w:rPr>
                <w:rFonts w:eastAsia="Times New Roman"/>
                <w:color w:val="000000"/>
              </w:rPr>
              <w:t>=1</w:t>
            </w:r>
          </w:p>
        </w:tc>
        <w:tc>
          <w:tcPr>
            <w:tcW w:w="98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C37E08" w:rsidRDefault="005C5A48">
            <w:pPr>
              <w:spacing w:before="172" w:after="167" w:line="250" w:lineRule="exact"/>
              <w:jc w:val="center"/>
              <w:textAlignment w:val="baseline"/>
              <w:rPr>
                <w:rFonts w:eastAsia="Times New Roman"/>
                <w:color w:val="000000"/>
              </w:rPr>
            </w:pPr>
            <w:r>
              <w:rPr>
                <w:rFonts w:eastAsia="Times New Roman"/>
                <w:color w:val="000000"/>
              </w:rPr>
              <w:t>1</w:t>
            </w:r>
          </w:p>
        </w:tc>
        <w:tc>
          <w:tcPr>
            <w:tcW w:w="98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C37E08" w:rsidRDefault="005C5A48" w:rsidP="005C5A48">
            <w:pPr>
              <w:spacing w:before="172" w:after="167" w:line="250" w:lineRule="exact"/>
              <w:jc w:val="center"/>
              <w:textAlignment w:val="baseline"/>
              <w:rPr>
                <w:rFonts w:eastAsia="Times New Roman"/>
                <w:color w:val="000000"/>
              </w:rPr>
            </w:pPr>
            <w:r>
              <w:rPr>
                <w:rFonts w:eastAsia="Times New Roman"/>
                <w:color w:val="000000"/>
              </w:rPr>
              <w:t>=1</w:t>
            </w:r>
          </w:p>
        </w:tc>
        <w:tc>
          <w:tcPr>
            <w:tcW w:w="902" w:type="dxa"/>
            <w:tcBorders>
              <w:top w:val="single" w:sz="4" w:space="0" w:color="000000"/>
              <w:left w:val="single" w:sz="4" w:space="0" w:color="000000"/>
              <w:bottom w:val="single" w:sz="4" w:space="0" w:color="000000"/>
              <w:right w:val="single" w:sz="4" w:space="0" w:color="000000"/>
            </w:tcBorders>
            <w:vAlign w:val="center"/>
          </w:tcPr>
          <w:p w:rsidR="00C37E08" w:rsidRDefault="00C37E08">
            <w:pPr>
              <w:spacing w:before="172" w:after="167" w:line="250" w:lineRule="exact"/>
              <w:jc w:val="center"/>
              <w:textAlignment w:val="baseline"/>
              <w:rPr>
                <w:rFonts w:eastAsia="Times New Roman"/>
                <w:color w:val="000000"/>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C37E08" w:rsidRDefault="00C37E08" w:rsidP="005C5A48">
            <w:pPr>
              <w:spacing w:before="172" w:after="167" w:line="250" w:lineRule="exact"/>
              <w:textAlignment w:val="baseline"/>
              <w:rPr>
                <w:rFonts w:eastAsia="Times New Roman"/>
                <w:color w:val="000000"/>
              </w:rPr>
            </w:pPr>
          </w:p>
        </w:tc>
      </w:tr>
    </w:tbl>
    <w:p w:rsidR="00C37E08" w:rsidRDefault="00C37E08">
      <w:pPr>
        <w:spacing w:after="1675" w:line="20" w:lineRule="exact"/>
      </w:pPr>
    </w:p>
    <w:sectPr w:rsidR="00C37E08">
      <w:pgSz w:w="12240" w:h="15840"/>
      <w:pgMar w:top="780" w:right="1138" w:bottom="264" w:left="12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37935"/>
    <w:multiLevelType w:val="multilevel"/>
    <w:tmpl w:val="9F94948C"/>
    <w:lvl w:ilvl="0">
      <w:start w:val="1"/>
      <w:numFmt w:val="decimal"/>
      <w:lvlText w:val="%1."/>
      <w:lvlJc w:val="left"/>
      <w:pPr>
        <w:tabs>
          <w:tab w:val="left" w:pos="720"/>
        </w:tabs>
        <w:ind w:left="720"/>
      </w:pPr>
      <w:rPr>
        <w:rFonts w:ascii="Times New Roman" w:eastAsia="Times New Roman" w:hAnsi="Times New Roman"/>
        <w:strike w:val="0"/>
        <w:color w:val="000000"/>
        <w:spacing w:val="-1"/>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D31B5E"/>
    <w:multiLevelType w:val="multilevel"/>
    <w:tmpl w:val="4EEC24F4"/>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917878"/>
    <w:multiLevelType w:val="multilevel"/>
    <w:tmpl w:val="ED0EE098"/>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FB05BD"/>
    <w:multiLevelType w:val="multilevel"/>
    <w:tmpl w:val="BCA6AD1C"/>
    <w:lvl w:ilvl="0">
      <w:start w:val="4"/>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3137E8"/>
    <w:multiLevelType w:val="multilevel"/>
    <w:tmpl w:val="0188237A"/>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57069C"/>
    <w:multiLevelType w:val="multilevel"/>
    <w:tmpl w:val="1B34FE5C"/>
    <w:lvl w:ilvl="0">
      <w:start w:val="3"/>
      <w:numFmt w:val="decimal"/>
      <w:lvlText w:val="%1."/>
      <w:lvlJc w:val="left"/>
      <w:pPr>
        <w:tabs>
          <w:tab w:val="num" w:pos="72"/>
        </w:tabs>
        <w:ind w:left="72" w:firstLine="0"/>
      </w:pPr>
      <w:rPr>
        <w:rFonts w:ascii="Times New Roman" w:eastAsia="Times New Roman" w:hAnsi="Times New Roman" w:hint="default"/>
        <w:strike w:val="0"/>
        <w:color w:val="000000"/>
        <w:spacing w:val="0"/>
        <w:w w:val="100"/>
        <w:sz w:val="24"/>
        <w:u w:val="none"/>
        <w:vertAlign w:val="baseline"/>
        <w:lang w:val="en-US"/>
      </w:rPr>
    </w:lvl>
    <w:lvl w:ilvl="1">
      <w:numFmt w:val="decimal"/>
      <w:lvlText w:val=""/>
      <w:lvlJc w:val="left"/>
      <w:pPr>
        <w:ind w:left="-648" w:firstLine="0"/>
      </w:pPr>
      <w:rPr>
        <w:rFonts w:hint="default"/>
      </w:rPr>
    </w:lvl>
    <w:lvl w:ilvl="2">
      <w:numFmt w:val="decimal"/>
      <w:lvlText w:val=""/>
      <w:lvlJc w:val="left"/>
      <w:pPr>
        <w:ind w:left="-648" w:firstLine="0"/>
      </w:pPr>
      <w:rPr>
        <w:rFonts w:hint="default"/>
      </w:rPr>
    </w:lvl>
    <w:lvl w:ilvl="3">
      <w:numFmt w:val="decimal"/>
      <w:lvlText w:val=""/>
      <w:lvlJc w:val="left"/>
      <w:pPr>
        <w:ind w:left="-648" w:firstLine="0"/>
      </w:pPr>
      <w:rPr>
        <w:rFonts w:hint="default"/>
      </w:rPr>
    </w:lvl>
    <w:lvl w:ilvl="4">
      <w:numFmt w:val="decimal"/>
      <w:lvlText w:val=""/>
      <w:lvlJc w:val="left"/>
      <w:pPr>
        <w:ind w:left="-648" w:firstLine="0"/>
      </w:pPr>
      <w:rPr>
        <w:rFonts w:hint="default"/>
      </w:rPr>
    </w:lvl>
    <w:lvl w:ilvl="5">
      <w:numFmt w:val="decimal"/>
      <w:lvlText w:val=""/>
      <w:lvlJc w:val="left"/>
      <w:pPr>
        <w:ind w:left="-648" w:firstLine="0"/>
      </w:pPr>
      <w:rPr>
        <w:rFonts w:hint="default"/>
      </w:rPr>
    </w:lvl>
    <w:lvl w:ilvl="6">
      <w:numFmt w:val="decimal"/>
      <w:lvlText w:val=""/>
      <w:lvlJc w:val="left"/>
      <w:pPr>
        <w:ind w:left="-648" w:firstLine="0"/>
      </w:pPr>
      <w:rPr>
        <w:rFonts w:hint="default"/>
      </w:rPr>
    </w:lvl>
    <w:lvl w:ilvl="7">
      <w:numFmt w:val="decimal"/>
      <w:lvlText w:val=""/>
      <w:lvlJc w:val="left"/>
      <w:pPr>
        <w:ind w:left="-648" w:firstLine="0"/>
      </w:pPr>
      <w:rPr>
        <w:rFonts w:hint="default"/>
      </w:rPr>
    </w:lvl>
    <w:lvl w:ilvl="8">
      <w:numFmt w:val="decimal"/>
      <w:lvlText w:val=""/>
      <w:lvlJc w:val="left"/>
      <w:pPr>
        <w:ind w:left="-648" w:firstLine="0"/>
      </w:pPr>
      <w:rPr>
        <w:rFonts w:hint="default"/>
      </w:rPr>
    </w:lvl>
  </w:abstractNum>
  <w:abstractNum w:abstractNumId="6" w15:restartNumberingAfterBreak="0">
    <w:nsid w:val="409E3C2D"/>
    <w:multiLevelType w:val="multilevel"/>
    <w:tmpl w:val="72D6133C"/>
    <w:lvl w:ilvl="0">
      <w:start w:val="1"/>
      <w:numFmt w:val="lowerLetter"/>
      <w:lvlText w:val="%1."/>
      <w:lvlJc w:val="left"/>
      <w:pPr>
        <w:tabs>
          <w:tab w:val="left" w:pos="72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324770"/>
    <w:multiLevelType w:val="multilevel"/>
    <w:tmpl w:val="A40288C2"/>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815EA0"/>
    <w:multiLevelType w:val="multilevel"/>
    <w:tmpl w:val="F2BE12D2"/>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22296D"/>
    <w:multiLevelType w:val="multilevel"/>
    <w:tmpl w:val="F5EA9D6E"/>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243886"/>
    <w:multiLevelType w:val="multilevel"/>
    <w:tmpl w:val="798EA06C"/>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A358D0"/>
    <w:multiLevelType w:val="multilevel"/>
    <w:tmpl w:val="CCBCF590"/>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0693A24"/>
    <w:multiLevelType w:val="multilevel"/>
    <w:tmpl w:val="874294B4"/>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BA4D54"/>
    <w:multiLevelType w:val="multilevel"/>
    <w:tmpl w:val="8B2C880E"/>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B62506"/>
    <w:multiLevelType w:val="multilevel"/>
    <w:tmpl w:val="FC305768"/>
    <w:lvl w:ilvl="0">
      <w:start w:val="8"/>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086D67"/>
    <w:multiLevelType w:val="multilevel"/>
    <w:tmpl w:val="AE9C371C"/>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4"/>
  </w:num>
  <w:num w:numId="3">
    <w:abstractNumId w:val="8"/>
  </w:num>
  <w:num w:numId="4">
    <w:abstractNumId w:val="11"/>
  </w:num>
  <w:num w:numId="5">
    <w:abstractNumId w:val="3"/>
  </w:num>
  <w:num w:numId="6">
    <w:abstractNumId w:val="9"/>
  </w:num>
  <w:num w:numId="7">
    <w:abstractNumId w:val="1"/>
  </w:num>
  <w:num w:numId="8">
    <w:abstractNumId w:val="15"/>
  </w:num>
  <w:num w:numId="9">
    <w:abstractNumId w:val="5"/>
  </w:num>
  <w:num w:numId="10">
    <w:abstractNumId w:val="7"/>
  </w:num>
  <w:num w:numId="11">
    <w:abstractNumId w:val="0"/>
  </w:num>
  <w:num w:numId="12">
    <w:abstractNumId w:val="2"/>
  </w:num>
  <w:num w:numId="13">
    <w:abstractNumId w:val="10"/>
  </w:num>
  <w:num w:numId="14">
    <w:abstractNumId w:val="12"/>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E08"/>
    <w:rsid w:val="00240B13"/>
    <w:rsid w:val="00256BF7"/>
    <w:rsid w:val="005C5A48"/>
    <w:rsid w:val="00633EED"/>
    <w:rsid w:val="00C37E08"/>
    <w:rsid w:val="00C8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08C3B0-AC10-4145-9AA2-2AB90428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2999</Words>
  <Characters>19409</Characters>
  <Application>Microsoft Office Word</Application>
  <DocSecurity>0</DocSecurity>
  <Lines>570</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Theresa</cp:lastModifiedBy>
  <cp:revision>3</cp:revision>
  <dcterms:created xsi:type="dcterms:W3CDTF">2017-09-01T16:28:00Z</dcterms:created>
  <dcterms:modified xsi:type="dcterms:W3CDTF">2017-09-01T16:52:00Z</dcterms:modified>
</cp:coreProperties>
</file>