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EC05B" w14:textId="77777777" w:rsidR="004D2317" w:rsidRPr="009C5BDA" w:rsidRDefault="00FB4F06" w:rsidP="00C43A43">
      <w:pPr>
        <w:pStyle w:val="Title"/>
      </w:pPr>
      <w:bookmarkStart w:id="0" w:name="_GoBack"/>
      <w:bookmarkEnd w:id="0"/>
      <w:r>
        <w:t>Butte</w:t>
      </w:r>
      <w:r w:rsidR="000E6E6B">
        <w:t xml:space="preserve"> </w:t>
      </w:r>
      <w:r w:rsidR="004D2317">
        <w:t>C</w:t>
      </w:r>
      <w:r w:rsidR="004D2317" w:rsidRPr="00FB0FF1">
        <w:t xml:space="preserve">ounty: </w:t>
      </w:r>
      <w:r w:rsidR="005B3EAA">
        <w:t>Data Notebook 2014</w:t>
      </w:r>
      <w:r w:rsidR="004D2317" w:rsidRPr="009C5BDA">
        <w:t xml:space="preserve"> </w:t>
      </w:r>
    </w:p>
    <w:p w14:paraId="34965F4A" w14:textId="77777777"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14:paraId="07D27A05" w14:textId="77777777"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14:paraId="309FC704" w14:textId="77777777"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14:anchorId="5E1EADF2" wp14:editId="5A0417A5">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14:paraId="7CA2BCF1" w14:textId="77777777"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14:paraId="0A375740" w14:textId="77777777" w:rsidR="00BF3EC3" w:rsidRDefault="006C0082" w:rsidP="00E50DE2">
      <w:pPr>
        <w:jc w:val="center"/>
      </w:pPr>
      <w:r>
        <w:rPr>
          <w:b/>
          <w:u w:val="single"/>
        </w:rPr>
        <w:br w:type="page"/>
      </w:r>
      <w:r w:rsidRPr="006C0082">
        <w:lastRenderedPageBreak/>
        <w:t>This Page Intentionally Left Blank.</w:t>
      </w:r>
    </w:p>
    <w:p w14:paraId="081AE2BB" w14:textId="77777777" w:rsidR="007B0FE3" w:rsidRDefault="00BF3EC3" w:rsidP="007B0FE3">
      <w:pPr>
        <w:ind w:left="720" w:firstLine="720"/>
        <w:rPr>
          <w:sz w:val="22"/>
          <w:szCs w:val="22"/>
        </w:rPr>
      </w:pPr>
      <w:r>
        <w:br w:type="page"/>
      </w:r>
      <w:r w:rsidR="00726A10" w:rsidRPr="00146D04">
        <w:rPr>
          <w:sz w:val="22"/>
          <w:szCs w:val="22"/>
        </w:rPr>
        <w:lastRenderedPageBreak/>
        <w:t xml:space="preserve">Date: </w:t>
      </w:r>
      <w:r w:rsidR="00146D04">
        <w:rPr>
          <w:sz w:val="22"/>
          <w:szCs w:val="22"/>
        </w:rPr>
        <w:t xml:space="preserve">     </w:t>
      </w:r>
      <w:r w:rsidR="00726A10" w:rsidRPr="00146D04">
        <w:rPr>
          <w:sz w:val="22"/>
          <w:szCs w:val="22"/>
        </w:rPr>
        <w:t>April 20, 2014</w:t>
      </w:r>
      <w:r w:rsidR="00BE7786">
        <w:rPr>
          <w:sz w:val="22"/>
          <w:szCs w:val="22"/>
        </w:rPr>
        <w:t xml:space="preserve"> </w:t>
      </w:r>
    </w:p>
    <w:p w14:paraId="0A78E76B" w14:textId="77777777" w:rsidR="00726A10" w:rsidRPr="00146D04" w:rsidRDefault="007B0FE3" w:rsidP="00E71203">
      <w:pPr>
        <w:rPr>
          <w:sz w:val="22"/>
          <w:szCs w:val="22"/>
        </w:rPr>
      </w:pPr>
      <w:r w:rsidRPr="007B0FE3">
        <w:rPr>
          <w:noProof/>
          <w:sz w:val="22"/>
          <w:szCs w:val="22"/>
        </w:rPr>
        <mc:AlternateContent>
          <mc:Choice Requires="wps">
            <w:drawing>
              <wp:anchor distT="91440" distB="91440" distL="114300" distR="114300" simplePos="0" relativeHeight="251659264" behindDoc="0" locked="0" layoutInCell="0" allowOverlap="1" wp14:anchorId="6A0C0302" wp14:editId="69DC5D68">
                <wp:simplePos x="0" y="0"/>
                <wp:positionH relativeFrom="margin">
                  <wp:posOffset>-180975</wp:posOffset>
                </wp:positionH>
                <wp:positionV relativeFrom="margin">
                  <wp:posOffset>-177165</wp:posOffset>
                </wp:positionV>
                <wp:extent cx="1790700" cy="203835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20383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3E99C593" w14:textId="77777777" w:rsidR="00B34773" w:rsidRDefault="00B34773">
                            <w:pPr>
                              <w:rPr>
                                <w:color w:val="4F81BD" w:themeColor="accent1"/>
                                <w:sz w:val="20"/>
                                <w:szCs w:val="20"/>
                              </w:rPr>
                            </w:pPr>
                            <w:r>
                              <w:rPr>
                                <w:noProof/>
                              </w:rPr>
                              <w:drawing>
                                <wp:inline distT="0" distB="0" distL="0" distR="0" wp14:anchorId="1AC3CA9D" wp14:editId="6440A068">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6A0C0302" id="Rectangle 396" o:spid="_x0000_s1026" style="position:absolute;margin-left:-14.25pt;margin-top:-13.95pt;width:141pt;height:16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14:paraId="3E99C593" w14:textId="77777777" w:rsidR="00B34773" w:rsidRDefault="00B34773">
                      <w:pPr>
                        <w:rPr>
                          <w:color w:val="4F81BD" w:themeColor="accent1"/>
                          <w:sz w:val="20"/>
                          <w:szCs w:val="20"/>
                        </w:rPr>
                      </w:pPr>
                      <w:r>
                        <w:rPr>
                          <w:noProof/>
                        </w:rPr>
                        <w:drawing>
                          <wp:inline distT="0" distB="0" distL="0" distR="0" wp14:anchorId="1AC3CA9D" wp14:editId="6440A068">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9664" cy="1477822"/>
                                    </a:xfrm>
                                    <a:prstGeom prst="rect">
                                      <a:avLst/>
                                    </a:prstGeom>
                                  </pic:spPr>
                                </pic:pic>
                              </a:graphicData>
                            </a:graphic>
                          </wp:inline>
                        </w:drawing>
                      </w:r>
                    </w:p>
                  </w:txbxContent>
                </v:textbox>
                <w10:wrap type="square" anchorx="margin" anchory="margin"/>
              </v:rect>
            </w:pict>
          </mc:Fallback>
        </mc:AlternateContent>
      </w:r>
      <w:r w:rsidR="00E71203">
        <w:rPr>
          <w:sz w:val="22"/>
          <w:szCs w:val="22"/>
        </w:rPr>
        <w:t xml:space="preserve">      </w:t>
      </w:r>
      <w:r>
        <w:rPr>
          <w:sz w:val="22"/>
          <w:szCs w:val="22"/>
        </w:rPr>
        <w:t xml:space="preserve">   </w:t>
      </w:r>
      <w:r w:rsidR="00BE7786">
        <w:rPr>
          <w:sz w:val="22"/>
          <w:szCs w:val="22"/>
        </w:rPr>
        <w:t xml:space="preserve">   </w:t>
      </w:r>
      <w:r w:rsidR="00726A10" w:rsidRPr="00146D04">
        <w:rPr>
          <w:sz w:val="22"/>
          <w:szCs w:val="22"/>
        </w:rPr>
        <w:t xml:space="preserve">To:         </w:t>
      </w:r>
      <w:r w:rsidR="00146D04">
        <w:rPr>
          <w:sz w:val="22"/>
          <w:szCs w:val="22"/>
        </w:rPr>
        <w:t xml:space="preserve"> </w:t>
      </w:r>
      <w:r w:rsidR="00726A10" w:rsidRPr="00146D04">
        <w:rPr>
          <w:sz w:val="22"/>
          <w:szCs w:val="22"/>
        </w:rPr>
        <w:t>Chairpersons and/or Directors</w:t>
      </w:r>
    </w:p>
    <w:p w14:paraId="5B52B249" w14:textId="77777777" w:rsidR="00726A10" w:rsidRPr="00146D04" w:rsidRDefault="00726A10" w:rsidP="007B0FE3">
      <w:pPr>
        <w:pStyle w:val="BodyTextIndent2"/>
        <w:rPr>
          <w:sz w:val="22"/>
          <w:szCs w:val="22"/>
        </w:rPr>
      </w:pPr>
      <w:r w:rsidRPr="00146D04">
        <w:rPr>
          <w:sz w:val="22"/>
          <w:szCs w:val="22"/>
        </w:rPr>
        <w:t xml:space="preserve">    </w:t>
      </w:r>
      <w:r w:rsidR="007B0FE3">
        <w:rPr>
          <w:sz w:val="22"/>
          <w:szCs w:val="22"/>
        </w:rPr>
        <w:tab/>
        <w:t xml:space="preserve">    </w:t>
      </w:r>
      <w:r w:rsidRPr="00146D04">
        <w:rPr>
          <w:sz w:val="22"/>
          <w:szCs w:val="22"/>
        </w:rPr>
        <w:t xml:space="preserve">Local Mental Health Boards and </w:t>
      </w:r>
      <w:r w:rsidR="00CB31BC">
        <w:rPr>
          <w:sz w:val="22"/>
          <w:szCs w:val="22"/>
        </w:rPr>
        <w:t>Commissions</w:t>
      </w:r>
    </w:p>
    <w:p w14:paraId="0E8E8020" w14:textId="77777777" w:rsidR="00726A10" w:rsidRPr="00146D04" w:rsidRDefault="00726A10" w:rsidP="007B0FE3">
      <w:pPr>
        <w:pStyle w:val="BodyTextIndent2"/>
        <w:ind w:left="720"/>
        <w:rPr>
          <w:sz w:val="22"/>
          <w:szCs w:val="22"/>
        </w:rPr>
      </w:pPr>
      <w:r w:rsidRPr="00146D04">
        <w:rPr>
          <w:sz w:val="22"/>
          <w:szCs w:val="22"/>
        </w:rPr>
        <w:t>From:      California Mental Health Planning Council</w:t>
      </w:r>
      <w:r w:rsidRPr="00146D04">
        <w:rPr>
          <w:sz w:val="22"/>
          <w:szCs w:val="22"/>
        </w:rPr>
        <w:tab/>
      </w:r>
    </w:p>
    <w:p w14:paraId="0BD60ACB" w14:textId="77777777" w:rsidR="007B0FE3" w:rsidRDefault="00726A10"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14:paraId="2D68C5F2" w14:textId="77777777" w:rsidR="00E71203" w:rsidRPr="00E71203" w:rsidRDefault="00E71203" w:rsidP="00726A10">
      <w:pPr>
        <w:pStyle w:val="BodyTextIndent2"/>
        <w:ind w:firstLine="0"/>
        <w:rPr>
          <w:sz w:val="16"/>
          <w:szCs w:val="16"/>
          <w:u w:val="single"/>
        </w:rPr>
      </w:pPr>
    </w:p>
    <w:p w14:paraId="277E913C" w14:textId="77777777" w:rsidR="00E71203" w:rsidRPr="00E71203" w:rsidRDefault="00E71203" w:rsidP="00726A10">
      <w:pPr>
        <w:pStyle w:val="BodyTextIndent2"/>
        <w:ind w:firstLine="0"/>
        <w:rPr>
          <w:sz w:val="16"/>
          <w:szCs w:val="16"/>
          <w:u w:val="single"/>
        </w:rPr>
      </w:pPr>
    </w:p>
    <w:p w14:paraId="3D9666BD" w14:textId="77777777" w:rsidR="00726A10" w:rsidRPr="00146D04" w:rsidRDefault="00726A10" w:rsidP="00726A10">
      <w:pPr>
        <w:pStyle w:val="BodyTextIndent2"/>
        <w:ind w:firstLine="0"/>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14:paraId="4DF0467D" w14:textId="77777777" w:rsidR="00726A10" w:rsidRPr="00146D04" w:rsidRDefault="00726A10"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14:paraId="15CCFD7C" w14:textId="77777777" w:rsidR="00146D04" w:rsidRPr="00146D04" w:rsidRDefault="00726A10" w:rsidP="00146D04">
      <w:pPr>
        <w:pStyle w:val="ListParagraph"/>
        <w:numPr>
          <w:ilvl w:val="0"/>
          <w:numId w:val="29"/>
        </w:numPr>
        <w:rPr>
          <w:sz w:val="22"/>
          <w:szCs w:val="22"/>
        </w:rPr>
      </w:pPr>
      <w:r w:rsidRPr="00146D04">
        <w:rPr>
          <w:sz w:val="22"/>
          <w:szCs w:val="22"/>
        </w:rPr>
        <w:t>Department of Behavioral Health/ Mental Health</w:t>
      </w:r>
    </w:p>
    <w:p w14:paraId="742529E1" w14:textId="77777777" w:rsidR="00726A10" w:rsidRPr="00146D04" w:rsidRDefault="00726A10" w:rsidP="00146D04">
      <w:pPr>
        <w:pStyle w:val="ListParagraph"/>
        <w:numPr>
          <w:ilvl w:val="0"/>
          <w:numId w:val="29"/>
        </w:numPr>
        <w:rPr>
          <w:sz w:val="22"/>
          <w:szCs w:val="22"/>
        </w:rPr>
      </w:pPr>
      <w:r w:rsidRPr="00146D04">
        <w:rPr>
          <w:sz w:val="22"/>
          <w:szCs w:val="22"/>
        </w:rPr>
        <w:t xml:space="preserve">Public reports about your county’s MH services. </w:t>
      </w:r>
    </w:p>
    <w:p w14:paraId="50C4808B" w14:textId="77777777" w:rsidR="00726A10" w:rsidRPr="00146D04" w:rsidRDefault="00726A10"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14:paraId="1D842C3D" w14:textId="77777777" w:rsidR="00726A10" w:rsidRPr="00146D04" w:rsidRDefault="004B2DC5" w:rsidP="00726A10">
      <w:pPr>
        <w:rPr>
          <w:sz w:val="22"/>
          <w:szCs w:val="22"/>
        </w:rPr>
      </w:pPr>
      <w:hyperlink r:id="rId12" w:history="1">
        <w:r w:rsidR="00726A10" w:rsidRPr="00146D04">
          <w:rPr>
            <w:rStyle w:val="Hyperlink"/>
            <w:sz w:val="22"/>
            <w:szCs w:val="22"/>
          </w:rPr>
          <w:t>DataNotebook@cmhpc.ca.gov</w:t>
        </w:r>
      </w:hyperlink>
      <w:r w:rsidR="006D3461">
        <w:rPr>
          <w:sz w:val="22"/>
          <w:szCs w:val="22"/>
        </w:rPr>
        <w:t>.</w:t>
      </w:r>
    </w:p>
    <w:p w14:paraId="72A1EE88" w14:textId="77777777" w:rsidR="00726A10" w:rsidRPr="00146D04" w:rsidRDefault="00726A10" w:rsidP="00726A10">
      <w:pPr>
        <w:rPr>
          <w:sz w:val="22"/>
          <w:szCs w:val="22"/>
        </w:rPr>
      </w:pPr>
      <w:r w:rsidRPr="00146D04">
        <w:rPr>
          <w:sz w:val="22"/>
          <w:szCs w:val="22"/>
        </w:rPr>
        <w:t xml:space="preserve">Or, you may mail a printed copy of your report to: </w:t>
      </w:r>
    </w:p>
    <w:p w14:paraId="4948D775" w14:textId="77777777" w:rsidR="00146D04" w:rsidRPr="00146D04" w:rsidRDefault="00726A10" w:rsidP="00146D04">
      <w:pPr>
        <w:pStyle w:val="ListParagraph"/>
        <w:numPr>
          <w:ilvl w:val="0"/>
          <w:numId w:val="28"/>
        </w:numPr>
        <w:jc w:val="both"/>
        <w:rPr>
          <w:sz w:val="22"/>
          <w:szCs w:val="22"/>
        </w:rPr>
      </w:pPr>
      <w:r w:rsidRPr="00146D04">
        <w:rPr>
          <w:sz w:val="22"/>
          <w:szCs w:val="22"/>
        </w:rPr>
        <w:t xml:space="preserve">Data Notebook Project </w:t>
      </w:r>
    </w:p>
    <w:p w14:paraId="0A7E8DAE" w14:textId="77777777" w:rsidR="00146D04" w:rsidRPr="00146D04" w:rsidRDefault="00726A10" w:rsidP="00146D04">
      <w:pPr>
        <w:pStyle w:val="ListParagraph"/>
        <w:numPr>
          <w:ilvl w:val="0"/>
          <w:numId w:val="28"/>
        </w:numPr>
        <w:jc w:val="both"/>
        <w:rPr>
          <w:sz w:val="22"/>
          <w:szCs w:val="22"/>
        </w:rPr>
      </w:pPr>
      <w:r w:rsidRPr="00146D04">
        <w:rPr>
          <w:sz w:val="22"/>
          <w:szCs w:val="22"/>
        </w:rPr>
        <w:t xml:space="preserve">California Mental Health Planning Council </w:t>
      </w:r>
    </w:p>
    <w:p w14:paraId="340E0E73" w14:textId="77777777" w:rsidR="00146D04" w:rsidRPr="00146D04" w:rsidRDefault="00726A10" w:rsidP="00146D04">
      <w:pPr>
        <w:pStyle w:val="ListParagraph"/>
        <w:numPr>
          <w:ilvl w:val="0"/>
          <w:numId w:val="28"/>
        </w:numPr>
        <w:jc w:val="both"/>
        <w:rPr>
          <w:sz w:val="22"/>
          <w:szCs w:val="22"/>
        </w:rPr>
      </w:pPr>
      <w:r w:rsidRPr="00146D04">
        <w:rPr>
          <w:sz w:val="22"/>
          <w:szCs w:val="22"/>
        </w:rPr>
        <w:t xml:space="preserve">1501 Capitol Avenue, MS 2706 </w:t>
      </w:r>
    </w:p>
    <w:p w14:paraId="1A4D1B23" w14:textId="77777777" w:rsidR="00726A10" w:rsidRPr="00146D04" w:rsidRDefault="00726A10" w:rsidP="00726A10">
      <w:pPr>
        <w:pStyle w:val="ListParagraph"/>
        <w:numPr>
          <w:ilvl w:val="0"/>
          <w:numId w:val="28"/>
        </w:numPr>
        <w:jc w:val="both"/>
        <w:rPr>
          <w:sz w:val="22"/>
          <w:szCs w:val="22"/>
        </w:rPr>
      </w:pPr>
      <w:r w:rsidRPr="00146D04">
        <w:rPr>
          <w:sz w:val="22"/>
          <w:szCs w:val="22"/>
        </w:rPr>
        <w:t>P.O. Box 997413 Sacramento, CA 95899-7413</w:t>
      </w:r>
    </w:p>
    <w:p w14:paraId="1B16BA86" w14:textId="77777777" w:rsidR="00726A10" w:rsidRPr="00146D04" w:rsidRDefault="00726A10"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14:paraId="51FE71FB" w14:textId="77777777" w:rsidR="00E71203" w:rsidRDefault="00726A10" w:rsidP="00E71203">
      <w:pPr>
        <w:rPr>
          <w:sz w:val="22"/>
          <w:szCs w:val="22"/>
        </w:rPr>
      </w:pPr>
      <w:r w:rsidRPr="00146D04">
        <w:rPr>
          <w:sz w:val="22"/>
          <w:szCs w:val="22"/>
        </w:rPr>
        <w:t>Some data comes from APS Healthcare/EQRO, which gave permission to use their figures and tables, prepared for review of each county’s Medi-Cal Specialty Mental Health services.</w:t>
      </w:r>
      <w:r w:rsidR="00E71203">
        <w:rPr>
          <w:sz w:val="22"/>
          <w:szCs w:val="22"/>
        </w:rPr>
        <w:t xml:space="preserve">  </w:t>
      </w:r>
      <w:r w:rsidRPr="00146D04">
        <w:rPr>
          <w:sz w:val="22"/>
          <w:szCs w:val="22"/>
        </w:rPr>
        <w:t>Data in this packet came from the following review cycle</w:t>
      </w:r>
      <w:r w:rsidR="00E71203">
        <w:rPr>
          <w:sz w:val="22"/>
          <w:szCs w:val="22"/>
        </w:rPr>
        <w:t>:</w:t>
      </w:r>
    </w:p>
    <w:p w14:paraId="29679914" w14:textId="77777777" w:rsidR="00726A10" w:rsidRPr="00146D04" w:rsidRDefault="005369F2" w:rsidP="00E71203">
      <w:pPr>
        <w:ind w:firstLine="720"/>
        <w:rPr>
          <w:sz w:val="22"/>
          <w:szCs w:val="22"/>
        </w:rPr>
      </w:pPr>
      <w:r>
        <w:rPr>
          <w:sz w:val="22"/>
          <w:szCs w:val="22"/>
        </w:rPr>
        <w:t>__</w:t>
      </w:r>
      <w:r w:rsidRPr="005369F2">
        <w:rPr>
          <w:sz w:val="22"/>
          <w:szCs w:val="22"/>
          <w:u w:val="single"/>
        </w:rPr>
        <w:t>X</w:t>
      </w:r>
      <w:r w:rsidR="00726A10" w:rsidRPr="00146D04">
        <w:rPr>
          <w:sz w:val="22"/>
          <w:szCs w:val="22"/>
        </w:rPr>
        <w:t xml:space="preserve">__ Fiscal Year 2013 -- 2014:   </w:t>
      </w:r>
      <w:hyperlink r:id="rId13" w:history="1">
        <w:r w:rsidR="00726A10" w:rsidRPr="00146D04">
          <w:rPr>
            <w:rStyle w:val="Hyperlink"/>
            <w:sz w:val="22"/>
            <w:szCs w:val="22"/>
          </w:rPr>
          <w:t>http://caeqro.com/webx/.ee85675/</w:t>
        </w:r>
      </w:hyperlink>
    </w:p>
    <w:p w14:paraId="06686784" w14:textId="77777777" w:rsidR="00726A10" w:rsidRPr="00146D04" w:rsidRDefault="00726A10" w:rsidP="00E71203">
      <w:pPr>
        <w:ind w:firstLine="720"/>
        <w:rPr>
          <w:sz w:val="22"/>
          <w:szCs w:val="22"/>
        </w:rPr>
      </w:pPr>
      <w:r w:rsidRPr="00146D04">
        <w:rPr>
          <w:sz w:val="22"/>
          <w:szCs w:val="22"/>
        </w:rPr>
        <w:t xml:space="preserve">_____ Fiscal Year 2012 -- 2013:   </w:t>
      </w:r>
      <w:hyperlink r:id="rId14" w:history="1">
        <w:r w:rsidRPr="00146D04">
          <w:rPr>
            <w:rStyle w:val="Hyperlink"/>
            <w:sz w:val="22"/>
            <w:szCs w:val="22"/>
          </w:rPr>
          <w:t>http://caeqro.com/webx/.ee851c3/</w:t>
        </w:r>
      </w:hyperlink>
    </w:p>
    <w:p w14:paraId="6E57DEDC" w14:textId="77777777" w:rsidR="00146D04" w:rsidRPr="00146D04" w:rsidRDefault="00726A10" w:rsidP="00726A10">
      <w:pPr>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14:paraId="3C0D88B2" w14:textId="77777777" w:rsidR="00BF3EC3" w:rsidRDefault="00146D04" w:rsidP="00726A10">
      <w:pPr>
        <w:rPr>
          <w:b/>
        </w:rPr>
      </w:pPr>
      <w:r w:rsidRPr="00146D04">
        <w:rPr>
          <w:sz w:val="22"/>
          <w:szCs w:val="22"/>
        </w:rPr>
        <w:t>Thank you for your participation in the Data Notebook Project.</w:t>
      </w:r>
      <w:r w:rsidR="00BF3EC3">
        <w:rPr>
          <w:b/>
        </w:rPr>
        <w:br w:type="page"/>
      </w:r>
    </w:p>
    <w:p w14:paraId="6E41E85B" w14:textId="77777777" w:rsidR="00584ABF" w:rsidRPr="00BF3EC3" w:rsidRDefault="00BF3EC3" w:rsidP="00BF3EC3">
      <w:pPr>
        <w:jc w:val="center"/>
      </w:pPr>
      <w:r w:rsidRPr="00BF3EC3">
        <w:t>This Page Intentionally Left Blank</w:t>
      </w:r>
      <w:r w:rsidR="00584ABF" w:rsidRPr="00BF3EC3">
        <w:br w:type="page"/>
      </w:r>
    </w:p>
    <w:p w14:paraId="717BE723" w14:textId="77777777" w:rsidR="003644DB" w:rsidRPr="009C5BDA" w:rsidRDefault="00FB4F06" w:rsidP="003644DB">
      <w:pPr>
        <w:pStyle w:val="Title"/>
      </w:pPr>
      <w:r>
        <w:t>Butte</w:t>
      </w:r>
      <w:r w:rsidR="000E6E6B">
        <w:t xml:space="preserve"> </w:t>
      </w:r>
      <w:r w:rsidR="003644DB">
        <w:t>County:  Data Notebook 2014</w:t>
      </w:r>
      <w:r w:rsidR="003644DB" w:rsidRPr="009C5BDA">
        <w:t xml:space="preserve"> </w:t>
      </w:r>
    </w:p>
    <w:p w14:paraId="395F2220" w14:textId="77777777" w:rsidR="003644DB" w:rsidRPr="00FB0FF1" w:rsidRDefault="003644DB" w:rsidP="003644DB">
      <w:pPr>
        <w:jc w:val="center"/>
        <w:rPr>
          <w:rFonts w:ascii="Bodoni MT Black" w:hAnsi="Bodoni MT Black"/>
          <w:smallCaps/>
          <w:sz w:val="40"/>
          <w:szCs w:val="40"/>
        </w:rPr>
      </w:pPr>
      <w:r>
        <w:rPr>
          <w:rFonts w:ascii="Bodoni MT Black" w:hAnsi="Bodoni MT Black"/>
          <w:smallCaps/>
          <w:sz w:val="40"/>
          <w:szCs w:val="40"/>
        </w:rPr>
        <w:t>for California</w:t>
      </w:r>
    </w:p>
    <w:p w14:paraId="11ACFB92" w14:textId="77777777" w:rsidR="003644DB" w:rsidRPr="003644DB" w:rsidRDefault="003644DB" w:rsidP="003644DB">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14:paraId="343BD0A1" w14:textId="77777777" w:rsidR="003644DB" w:rsidRDefault="003644DB" w:rsidP="003644DB"/>
    <w:p w14:paraId="75BF79FD" w14:textId="77777777" w:rsidR="00FB4F06" w:rsidRPr="00FB4F06" w:rsidRDefault="003644DB" w:rsidP="00FB4F06">
      <w:pPr>
        <w:rPr>
          <w:rFonts w:eastAsia="Times New Roman"/>
          <w:sz w:val="20"/>
          <w:szCs w:val="20"/>
        </w:rPr>
      </w:pPr>
      <w:r w:rsidRPr="00A9360B">
        <w:t xml:space="preserve">County Name:  </w:t>
      </w:r>
      <w:r w:rsidR="00FB4F06">
        <w:rPr>
          <w:b/>
          <w:sz w:val="28"/>
          <w:szCs w:val="28"/>
        </w:rPr>
        <w:t>Butte</w:t>
      </w:r>
      <w:r>
        <w:rPr>
          <w:b/>
          <w:sz w:val="28"/>
          <w:szCs w:val="28"/>
        </w:rPr>
        <w:tab/>
      </w:r>
      <w:r>
        <w:rPr>
          <w:b/>
          <w:sz w:val="28"/>
          <w:szCs w:val="28"/>
        </w:rPr>
        <w:tab/>
      </w:r>
      <w:r>
        <w:rPr>
          <w:b/>
          <w:sz w:val="28"/>
          <w:szCs w:val="28"/>
        </w:rPr>
        <w:tab/>
      </w:r>
      <w:r>
        <w:rPr>
          <w:b/>
          <w:sz w:val="28"/>
          <w:szCs w:val="28"/>
        </w:rPr>
        <w:tab/>
      </w:r>
      <w:r>
        <w:rPr>
          <w:b/>
          <w:sz w:val="28"/>
          <w:szCs w:val="28"/>
        </w:rPr>
        <w:tab/>
      </w:r>
      <w:r w:rsidRPr="00A9360B">
        <w:t xml:space="preserve">Population </w:t>
      </w:r>
      <w:r>
        <w:t>(</w:t>
      </w:r>
      <w:r w:rsidR="001C4A7D">
        <w:t>2013</w:t>
      </w:r>
      <w:r>
        <w:t xml:space="preserve">):  </w:t>
      </w:r>
      <w:r w:rsidR="002B6343">
        <w:t xml:space="preserve">  </w:t>
      </w:r>
      <w:r w:rsidR="00FB4F06" w:rsidRPr="00FB4F06">
        <w:rPr>
          <w:rFonts w:eastAsia="Times New Roman"/>
        </w:rPr>
        <w:t>221,955</w:t>
      </w:r>
    </w:p>
    <w:p w14:paraId="4DB7E661" w14:textId="77777777" w:rsidR="003644DB" w:rsidRPr="00A9360B" w:rsidRDefault="003644DB" w:rsidP="003644DB">
      <w:pPr>
        <w:rPr>
          <w:u w:val="single"/>
        </w:rPr>
      </w:pPr>
      <w:r>
        <w:t>Website for County Department</w:t>
      </w:r>
      <w:r w:rsidRPr="00A9360B">
        <w:t xml:space="preserve"> of Mental Health</w:t>
      </w:r>
      <w:r>
        <w:t xml:space="preserve"> (MH) </w:t>
      </w:r>
      <w:r w:rsidRPr="003644DB">
        <w:rPr>
          <w:u w:val="single"/>
        </w:rPr>
        <w:t>or</w:t>
      </w:r>
      <w:r>
        <w:t xml:space="preserve"> </w:t>
      </w:r>
      <w:r w:rsidRPr="00A9360B">
        <w:t>Behavioral Health:</w:t>
      </w:r>
    </w:p>
    <w:p w14:paraId="230E00AA" w14:textId="77777777" w:rsidR="003644DB" w:rsidRDefault="003644DB" w:rsidP="003644DB">
      <w:r w:rsidRPr="00A9360B">
        <w:tab/>
      </w:r>
      <w:r w:rsidR="000F282A">
        <w:softHyphen/>
      </w:r>
      <w:r w:rsidR="000F282A">
        <w:softHyphen/>
      </w:r>
      <w:r w:rsidR="000F282A">
        <w:softHyphen/>
      </w:r>
      <w:r w:rsidR="000F282A">
        <w:softHyphen/>
      </w:r>
      <w:r w:rsidR="000F282A">
        <w:softHyphen/>
      </w:r>
      <w:r w:rsidR="000F282A">
        <w:softHyphen/>
      </w:r>
      <w:r w:rsidR="000F282A">
        <w:softHyphen/>
      </w:r>
      <w:r w:rsidR="000F282A">
        <w:softHyphen/>
      </w:r>
      <w:r w:rsidR="000F282A">
        <w:softHyphen/>
      </w:r>
      <w:r w:rsidR="000F282A">
        <w:softHyphen/>
      </w:r>
      <w:r w:rsidR="000F282A">
        <w:softHyphen/>
      </w:r>
      <w:r w:rsidR="000F282A">
        <w:softHyphen/>
      </w:r>
      <w:r w:rsidR="000F282A">
        <w:softHyphen/>
      </w:r>
      <w:r w:rsidR="000F282A">
        <w:softHyphen/>
      </w:r>
      <w:r w:rsidR="000F282A">
        <w:softHyphen/>
      </w:r>
      <w:r w:rsidR="000F282A">
        <w:softHyphen/>
      </w:r>
      <w:r w:rsidR="000F282A">
        <w:softHyphen/>
      </w:r>
      <w:r w:rsidR="000F282A">
        <w:softHyphen/>
      </w:r>
      <w:r w:rsidR="000F282A">
        <w:softHyphen/>
      </w:r>
      <w:r w:rsidR="000F282A">
        <w:softHyphen/>
      </w:r>
      <w:r w:rsidR="000F282A">
        <w:softHyphen/>
      </w:r>
      <w:r w:rsidR="000F282A">
        <w:softHyphen/>
      </w:r>
      <w:r w:rsidR="000F282A">
        <w:softHyphen/>
      </w:r>
      <w:hyperlink r:id="rId15" w:history="1">
        <w:r w:rsidR="000F282A" w:rsidRPr="0007571F">
          <w:rPr>
            <w:rStyle w:val="Hyperlink"/>
          </w:rPr>
          <w:t>www.buttecounty.net/behavioralhealth/Home.aspx</w:t>
        </w:r>
      </w:hyperlink>
    </w:p>
    <w:p w14:paraId="6B3C4309" w14:textId="77777777" w:rsidR="003644DB" w:rsidRPr="00A9360B" w:rsidRDefault="003644DB" w:rsidP="003644DB">
      <w:r w:rsidRPr="00A9360B">
        <w:t xml:space="preserve">Website for Local </w:t>
      </w:r>
      <w:r>
        <w:t xml:space="preserve">County </w:t>
      </w:r>
      <w:r w:rsidRPr="00A9360B">
        <w:t xml:space="preserve">MH Data and Reports: </w:t>
      </w:r>
    </w:p>
    <w:p w14:paraId="01E4A2D7" w14:textId="77777777" w:rsidR="000F282A" w:rsidRDefault="004B2DC5" w:rsidP="003644DB">
      <w:pPr>
        <w:ind w:firstLine="720"/>
      </w:pPr>
      <w:hyperlink r:id="rId16" w:history="1">
        <w:r w:rsidR="000F282A" w:rsidRPr="0007571F">
          <w:rPr>
            <w:rStyle w:val="Hyperlink"/>
          </w:rPr>
          <w:t>www.buttecounty.net/behavioralhealth/OutcomeandEvaluationsData.aspx</w:t>
        </w:r>
      </w:hyperlink>
    </w:p>
    <w:p w14:paraId="3B47BB3E" w14:textId="77777777" w:rsidR="003644DB" w:rsidRPr="00A9360B" w:rsidRDefault="003644DB" w:rsidP="003644DB">
      <w:r w:rsidRPr="00A9360B">
        <w:t xml:space="preserve">Website for </w:t>
      </w:r>
      <w:r>
        <w:t xml:space="preserve">local </w:t>
      </w:r>
      <w:r w:rsidRPr="00A9360B">
        <w:t xml:space="preserve">MH </w:t>
      </w:r>
      <w:r>
        <w:t xml:space="preserve">Board/Commission Meeting Announcements </w:t>
      </w:r>
      <w:r w:rsidRPr="00A9360B">
        <w:t xml:space="preserve">and Reports: </w:t>
      </w:r>
    </w:p>
    <w:p w14:paraId="49E708A6" w14:textId="77777777" w:rsidR="003644DB" w:rsidRPr="00A9360B" w:rsidRDefault="000F282A" w:rsidP="003644DB">
      <w:pPr>
        <w:ind w:firstLine="72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hyperlink r:id="rId17" w:history="1">
        <w:r w:rsidRPr="0007571F">
          <w:rPr>
            <w:rStyle w:val="Hyperlink"/>
          </w:rPr>
          <w:t>www.buttecounty.net/behavioralhealth/Home.aspx</w:t>
        </w:r>
      </w:hyperlink>
    </w:p>
    <w:p w14:paraId="3F43B1F4" w14:textId="77777777" w:rsidR="003644DB" w:rsidRDefault="003644DB" w:rsidP="003644DB">
      <w:r>
        <w:t xml:space="preserve">Specialty MH Data </w:t>
      </w:r>
      <w:r w:rsidR="001C4A7D">
        <w:t xml:space="preserve">from </w:t>
      </w:r>
      <w:r>
        <w:t xml:space="preserve">review Year 2013-2014:   </w:t>
      </w:r>
      <w:hyperlink r:id="rId18" w:history="1">
        <w:r w:rsidRPr="00B7473B">
          <w:rPr>
            <w:rStyle w:val="Hyperlink"/>
          </w:rPr>
          <w:t>http://caeqro.com/webx/.ee85675</w:t>
        </w:r>
      </w:hyperlink>
    </w:p>
    <w:p w14:paraId="230EBBD4" w14:textId="77777777" w:rsidR="003644DB" w:rsidRPr="00B8740A" w:rsidRDefault="003644DB" w:rsidP="003644DB">
      <w:r>
        <w:t>Total number of p</w:t>
      </w:r>
      <w:r w:rsidRPr="00A9360B">
        <w:t>ersons re</w:t>
      </w:r>
      <w:r>
        <w:t>ceiving Medi-Cal in your county</w:t>
      </w:r>
      <w:r w:rsidRPr="00A9360B">
        <w:t xml:space="preserve"> </w:t>
      </w:r>
      <w:r>
        <w:t>(</w:t>
      </w:r>
      <w:r w:rsidRPr="00A9360B">
        <w:t>2012</w:t>
      </w:r>
      <w:r>
        <w:t xml:space="preserve">):  </w:t>
      </w:r>
      <w:r w:rsidR="00B8740A">
        <w:tab/>
      </w:r>
      <w:r w:rsidR="00B8740A">
        <w:tab/>
        <w:t xml:space="preserve"> </w:t>
      </w:r>
      <w:r w:rsidR="00B8740A" w:rsidRPr="00B8740A">
        <w:t>65,246</w:t>
      </w:r>
    </w:p>
    <w:p w14:paraId="074873DC" w14:textId="77777777" w:rsidR="003644DB" w:rsidRDefault="003644DB" w:rsidP="003644DB">
      <w:pPr>
        <w:ind w:firstLine="720"/>
      </w:pPr>
      <w:r w:rsidRPr="00A9360B">
        <w:t>Average number Medi-Cal eli</w:t>
      </w:r>
      <w:r>
        <w:t xml:space="preserve">gible persons per month:  </w:t>
      </w:r>
      <w:r w:rsidR="002B16D8">
        <w:t xml:space="preserve"> </w:t>
      </w:r>
      <w:r w:rsidR="00B8740A">
        <w:t xml:space="preserve"> </w:t>
      </w:r>
      <w:r w:rsidR="00B8740A">
        <w:tab/>
      </w:r>
      <w:r w:rsidR="00B8740A" w:rsidRPr="00B8740A">
        <w:t>53,963</w:t>
      </w:r>
    </w:p>
    <w:p w14:paraId="0191691C" w14:textId="77777777" w:rsidR="003644DB" w:rsidRPr="00A9360B" w:rsidRDefault="003644DB" w:rsidP="003644DB">
      <w:r>
        <w:tab/>
        <w:t>Percent of Medi-Cal eligible persons who were:</w:t>
      </w:r>
    </w:p>
    <w:p w14:paraId="427A14C3" w14:textId="77777777" w:rsidR="003644DB" w:rsidRDefault="003644DB" w:rsidP="00B8740A">
      <w:pPr>
        <w:pStyle w:val="Header"/>
        <w:tabs>
          <w:tab w:val="clear" w:pos="4680"/>
          <w:tab w:val="clear" w:pos="9360"/>
        </w:tabs>
        <w:spacing w:after="200" w:line="276" w:lineRule="auto"/>
      </w:pPr>
      <w:r>
        <w:tab/>
      </w:r>
      <w:r>
        <w:tab/>
        <w:t xml:space="preserve">Children, ages 0-17:  </w:t>
      </w:r>
      <w:r w:rsidR="00030289">
        <w:t xml:space="preserve"> 40.2 </w:t>
      </w:r>
      <w:r>
        <w:t>%</w:t>
      </w:r>
    </w:p>
    <w:p w14:paraId="607B6284" w14:textId="77777777" w:rsidR="003644DB" w:rsidRDefault="003644DB" w:rsidP="003644DB">
      <w:pPr>
        <w:ind w:left="720" w:firstLine="720"/>
      </w:pPr>
      <w:r>
        <w:t xml:space="preserve">Adults, ages 18-59:  </w:t>
      </w:r>
      <w:r w:rsidR="00030289">
        <w:t xml:space="preserve">   46.2 </w:t>
      </w:r>
      <w:r>
        <w:t>%</w:t>
      </w:r>
    </w:p>
    <w:p w14:paraId="787F59E9" w14:textId="77777777" w:rsidR="003644DB" w:rsidRDefault="003644DB" w:rsidP="003644DB">
      <w:pPr>
        <w:ind w:left="720" w:firstLine="720"/>
        <w:rPr>
          <w:u w:val="single"/>
        </w:rPr>
      </w:pPr>
      <w:r>
        <w:t xml:space="preserve">Adults, Ages 60 and Over:  </w:t>
      </w:r>
      <w:r w:rsidR="00030289">
        <w:t xml:space="preserve">13.6 </w:t>
      </w:r>
      <w:r>
        <w:t>%</w:t>
      </w:r>
      <w:r w:rsidRPr="00A9360B">
        <w:tab/>
      </w:r>
      <w:r w:rsidRPr="00A9360B">
        <w:tab/>
      </w:r>
    </w:p>
    <w:p w14:paraId="48A9386E" w14:textId="77777777" w:rsidR="003644DB" w:rsidRPr="00A9360B" w:rsidRDefault="003644DB" w:rsidP="003644DB">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r w:rsidR="003A0022">
        <w:t xml:space="preserve"> </w:t>
      </w:r>
      <w:r w:rsidR="00B8740A">
        <w:t xml:space="preserve"> </w:t>
      </w:r>
      <w:r w:rsidR="003A0022">
        <w:t xml:space="preserve"> </w:t>
      </w:r>
      <w:r w:rsidR="00B8740A" w:rsidRPr="00B8740A">
        <w:t>5,427</w:t>
      </w:r>
    </w:p>
    <w:p w14:paraId="1EE6A64F" w14:textId="77777777" w:rsidR="003644DB" w:rsidRDefault="003644DB" w:rsidP="003644DB">
      <w:r w:rsidRPr="00A9360B">
        <w:tab/>
      </w:r>
      <w:r>
        <w:t>Percent of Specialty MH service recipients who were:</w:t>
      </w:r>
    </w:p>
    <w:p w14:paraId="1186F015" w14:textId="77777777" w:rsidR="003644DB" w:rsidRDefault="003644DB" w:rsidP="003644DB">
      <w:pPr>
        <w:ind w:left="720" w:firstLine="720"/>
      </w:pPr>
      <w:r>
        <w:t>Children 0-17</w:t>
      </w:r>
      <w:r w:rsidRPr="00A9360B">
        <w:t>:</w:t>
      </w:r>
      <w:r>
        <w:t xml:space="preserve"> </w:t>
      </w:r>
      <w:r w:rsidRPr="00A9360B">
        <w:t xml:space="preserve"> </w:t>
      </w:r>
      <w:r w:rsidR="002B16D8">
        <w:t xml:space="preserve"> </w:t>
      </w:r>
      <w:r w:rsidR="00030289">
        <w:t xml:space="preserve">39.5 </w:t>
      </w:r>
      <w:r>
        <w:t>%</w:t>
      </w:r>
    </w:p>
    <w:p w14:paraId="00B4FEC5" w14:textId="77777777" w:rsidR="003644DB" w:rsidRDefault="003644DB" w:rsidP="003644DB">
      <w:pPr>
        <w:ind w:left="720" w:firstLine="720"/>
      </w:pPr>
      <w:r w:rsidRPr="00A9360B">
        <w:t xml:space="preserve">Adults 18-59: </w:t>
      </w:r>
      <w:r w:rsidR="003A0022">
        <w:t xml:space="preserve"> </w:t>
      </w:r>
      <w:r w:rsidR="002B16D8">
        <w:t xml:space="preserve"> </w:t>
      </w:r>
      <w:r w:rsidR="00030289">
        <w:t xml:space="preserve">  52.9 </w:t>
      </w:r>
      <w:r>
        <w:t>%</w:t>
      </w:r>
    </w:p>
    <w:p w14:paraId="3A9E7454" w14:textId="77777777" w:rsidR="00CB31BC" w:rsidRDefault="003644DB" w:rsidP="006867F9">
      <w:pPr>
        <w:ind w:left="720" w:firstLine="720"/>
      </w:pPr>
      <w:r w:rsidRPr="00A9360B">
        <w:t xml:space="preserve">Adults 60 and Over: </w:t>
      </w:r>
      <w:r w:rsidR="003A0022">
        <w:t xml:space="preserve"> </w:t>
      </w:r>
      <w:r w:rsidR="00030289">
        <w:t xml:space="preserve">7.6 </w:t>
      </w:r>
      <w:r>
        <w:t>%</w:t>
      </w:r>
      <w:r w:rsidR="00CB31BC">
        <w:br w:type="page"/>
      </w:r>
    </w:p>
    <w:p w14:paraId="6BE18D29" w14:textId="77777777" w:rsidR="00C37241" w:rsidRPr="00CB31BC" w:rsidRDefault="00E50DE2" w:rsidP="00CB31BC">
      <w:pPr>
        <w:jc w:val="center"/>
        <w:rPr>
          <w:b/>
          <w:i/>
          <w:u w:val="single"/>
        </w:rPr>
      </w:pPr>
      <w:r w:rsidRPr="006C0082">
        <w:t>Thi</w:t>
      </w:r>
      <w:r w:rsidR="00CB31BC">
        <w:t>s Page Intentionally Left Blank</w:t>
      </w:r>
      <w:r w:rsidR="00C37241">
        <w:br w:type="page"/>
      </w:r>
    </w:p>
    <w:p w14:paraId="46F1509C" w14:textId="77777777" w:rsidR="00E50DE2" w:rsidRPr="001C4A7D" w:rsidRDefault="00C43A43" w:rsidP="00C43A43">
      <w:pPr>
        <w:pStyle w:val="Header"/>
        <w:tabs>
          <w:tab w:val="clear" w:pos="4680"/>
          <w:tab w:val="clear" w:pos="9360"/>
        </w:tabs>
        <w:spacing w:after="200" w:line="276" w:lineRule="auto"/>
        <w:rPr>
          <w:sz w:val="28"/>
          <w:szCs w:val="28"/>
        </w:rPr>
      </w:pPr>
      <w:r w:rsidRPr="001C4A7D">
        <w:rPr>
          <w:sz w:val="28"/>
          <w:szCs w:val="28"/>
        </w:rPr>
        <w:t>INTRODUCTION</w:t>
      </w:r>
      <w:r w:rsidR="00E50DE2" w:rsidRPr="001C4A7D">
        <w:rPr>
          <w:sz w:val="28"/>
          <w:szCs w:val="28"/>
        </w:rPr>
        <w:t>:  Purpose, Goals, and Data Resources</w:t>
      </w:r>
    </w:p>
    <w:p w14:paraId="32AE4E1C" w14:textId="77777777" w:rsidR="00E50DE2" w:rsidRDefault="00E50DE2" w:rsidP="00E50DE2">
      <w:r>
        <w:t>This Data Notebook has been developed for the use by the local mental health (MH) boards and commissions by a yearlong workgroup comprised of members from:</w:t>
      </w:r>
    </w:p>
    <w:p w14:paraId="63F74F0D" w14:textId="77777777" w:rsidR="00E50DE2" w:rsidRDefault="00E50DE2" w:rsidP="00E50DE2">
      <w:pPr>
        <w:pStyle w:val="ListParagraph"/>
        <w:numPr>
          <w:ilvl w:val="0"/>
          <w:numId w:val="19"/>
        </w:numPr>
      </w:pPr>
      <w:r>
        <w:t>California Mental Health Planning Council (CMHPC)</w:t>
      </w:r>
    </w:p>
    <w:p w14:paraId="21A09F7C" w14:textId="77777777" w:rsidR="00E50DE2" w:rsidRDefault="00E50DE2" w:rsidP="00E50DE2">
      <w:pPr>
        <w:pStyle w:val="ListParagraph"/>
        <w:numPr>
          <w:ilvl w:val="0"/>
          <w:numId w:val="19"/>
        </w:numPr>
      </w:pPr>
      <w:r>
        <w:t>California Association of Local Mental Health Boards and Commissions (CALMHB/C)</w:t>
      </w:r>
    </w:p>
    <w:p w14:paraId="2A1311E5" w14:textId="77777777" w:rsidR="00E50DE2" w:rsidRDefault="00E50DE2" w:rsidP="00E50DE2">
      <w:pPr>
        <w:pStyle w:val="ListParagraph"/>
        <w:numPr>
          <w:ilvl w:val="0"/>
          <w:numId w:val="19"/>
        </w:numPr>
      </w:pPr>
      <w:r>
        <w:t>APS Healthcare/ EQRO (External Quality Review Organization)</w:t>
      </w:r>
    </w:p>
    <w:p w14:paraId="38A23A5C" w14:textId="77777777" w:rsidR="00E50DE2" w:rsidRDefault="00E50DE2" w:rsidP="00E50DE2">
      <w:r>
        <w:t>Our plan is for the Data Notebook to meet these goals:</w:t>
      </w:r>
    </w:p>
    <w:p w14:paraId="42A5AFCB" w14:textId="77777777" w:rsidR="00E50DE2" w:rsidRDefault="00E50DE2" w:rsidP="00E50DE2">
      <w:pPr>
        <w:pStyle w:val="ListParagraph"/>
        <w:numPr>
          <w:ilvl w:val="0"/>
          <w:numId w:val="18"/>
        </w:numPr>
      </w:pPr>
      <w:r>
        <w:t xml:space="preserve">assist local boards to meet their mandates to review the local county mental health systems, identify unmet needs, and recommend improvements. </w:t>
      </w:r>
    </w:p>
    <w:p w14:paraId="6955C673" w14:textId="77777777" w:rsidR="00E50DE2" w:rsidRDefault="00E50DE2" w:rsidP="00E50DE2">
      <w:pPr>
        <w:pStyle w:val="ListParagraph"/>
        <w:numPr>
          <w:ilvl w:val="0"/>
          <w:numId w:val="18"/>
        </w:numPr>
      </w:pPr>
      <w:r>
        <w:t>provide a professional format for submitting reports to their local Board of Supervisors, and/or their county Director of Mental Health Services.</w:t>
      </w:r>
    </w:p>
    <w:p w14:paraId="1AAB2377" w14:textId="77777777" w:rsidR="00E50DE2" w:rsidRDefault="00E50DE2" w:rsidP="00E50DE2">
      <w:pPr>
        <w:pStyle w:val="ListParagraph"/>
        <w:numPr>
          <w:ilvl w:val="0"/>
          <w:numId w:val="18"/>
        </w:numPr>
      </w:pPr>
      <w:r>
        <w:t xml:space="preserve">function as an educational tool for local boards, whose members have varying levels of skills, frequent turnover, and need ‘refresher’ training about using data.  </w:t>
      </w:r>
    </w:p>
    <w:p w14:paraId="327C3F1C" w14:textId="77777777" w:rsidR="00E50DE2" w:rsidRDefault="00E50DE2" w:rsidP="00E50DE2">
      <w:pPr>
        <w:pStyle w:val="ListParagraph"/>
        <w:numPr>
          <w:ilvl w:val="0"/>
          <w:numId w:val="18"/>
        </w:numPr>
      </w:pPr>
      <w:r>
        <w:t>help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14:paraId="638DD575" w14:textId="77777777" w:rsidR="00E50DE2" w:rsidRDefault="00E50DE2" w:rsidP="00E50DE2">
      <w:r>
        <w:t xml:space="preserve">Data reporting drives policy, and policy drives funding for programs.  But the data must be both recent and available to the public, or else it </w:t>
      </w:r>
      <w:r w:rsidR="008423B9">
        <w:t>is</w:t>
      </w:r>
      <w:r w:rsidR="002272B4">
        <w:t xml:space="preserve"> </w:t>
      </w:r>
      <w:r>
        <w:t xml:space="preserve">not useful.  So, the CMHPC will provide examples of local data from current public reports.  We focus on two </w:t>
      </w:r>
      <w:r w:rsidR="00795A53">
        <w:t xml:space="preserve">broad </w:t>
      </w:r>
      <w:r>
        <w:t xml:space="preserve">areas:  (1) evaluation of program performance, and (2) indicators of client outcomes.  </w:t>
      </w:r>
    </w:p>
    <w:p w14:paraId="5342E3DC" w14:textId="77777777" w:rsidR="00E50DE2" w:rsidRDefault="00E50DE2" w:rsidP="00E50DE2">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14:paraId="482C6083" w14:textId="77777777" w:rsidR="00E50DE2" w:rsidRDefault="00E50DE2" w:rsidP="00E50DE2">
      <w:pPr>
        <w:pStyle w:val="ListParagraph"/>
        <w:numPr>
          <w:ilvl w:val="0"/>
          <w:numId w:val="20"/>
        </w:numPr>
      </w:pPr>
      <w:r>
        <w:t>experience and opinions of the local mental health board members</w:t>
      </w:r>
    </w:p>
    <w:p w14:paraId="697F6983" w14:textId="77777777" w:rsidR="00E50DE2" w:rsidRDefault="00E50DE2" w:rsidP="00E50DE2">
      <w:pPr>
        <w:pStyle w:val="ListParagraph"/>
        <w:numPr>
          <w:ilvl w:val="0"/>
          <w:numId w:val="20"/>
        </w:numPr>
      </w:pPr>
      <w:r>
        <w:t>recent reports about county MH programs from APS Healthcare/EQRO</w:t>
      </w:r>
    </w:p>
    <w:p w14:paraId="57FFC452" w14:textId="77777777" w:rsidR="00E50DE2" w:rsidRDefault="00E50DE2"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14:paraId="0A1B4FB0" w14:textId="77777777" w:rsidR="0066101F" w:rsidRDefault="00E50DE2" w:rsidP="00E50DE2">
      <w:pPr>
        <w:pStyle w:val="ListParagraph"/>
        <w:numPr>
          <w:ilvl w:val="0"/>
          <w:numId w:val="20"/>
        </w:numPr>
      </w:pPr>
      <w:r>
        <w:t>clien</w:t>
      </w:r>
      <w:r w:rsidR="00C91363">
        <w:t>t outcomes data provided by California Institute of Mental Health (CiMH)</w:t>
      </w:r>
      <w:r>
        <w:t xml:space="preserve"> in their analysis of the most recent Consumer Perception Survey.</w:t>
      </w:r>
    </w:p>
    <w:p w14:paraId="54CCDADE" w14:textId="77777777" w:rsidR="0066101F" w:rsidRDefault="0066101F" w:rsidP="0066101F">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prepared for</w:t>
      </w:r>
      <w:r>
        <w:t xml:space="preserve"> </w:t>
      </w:r>
      <w:r w:rsidRPr="000C291B">
        <w:t xml:space="preserve">review </w:t>
      </w:r>
      <w:r>
        <w:t xml:space="preserve">of </w:t>
      </w:r>
      <w:r w:rsidR="00A67A65">
        <w:t xml:space="preserve">each county’s </w:t>
      </w:r>
      <w:r w:rsidRPr="000C291B">
        <w:t>Medi-Cal Specialty Mental Health services.</w:t>
      </w:r>
      <w:r>
        <w:t xml:space="preserve">  Those </w:t>
      </w:r>
      <w:r w:rsidRPr="000C291B">
        <w:t>review</w:t>
      </w:r>
      <w:r>
        <w:t xml:space="preserve">s are </w:t>
      </w:r>
      <w:r w:rsidRPr="000C291B">
        <w:t xml:space="preserve">at:  </w:t>
      </w:r>
      <w:hyperlink r:id="rId19"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r>
        <w:t>summarize</w:t>
      </w:r>
      <w:r w:rsidRPr="000C291B">
        <w:t xml:space="preserve"> </w:t>
      </w:r>
      <w:r>
        <w:t xml:space="preserve">key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r>
        <w:t xml:space="preserve">  </w:t>
      </w:r>
    </w:p>
    <w:p w14:paraId="51F55EDF" w14:textId="77777777" w:rsidR="0066101F" w:rsidRDefault="0066101F" w:rsidP="00E50DE2">
      <w:r>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r>
        <w:t xml:space="preserve"> </w:t>
      </w:r>
    </w:p>
    <w:p w14:paraId="4D458440" w14:textId="77777777" w:rsidR="00C91363" w:rsidRDefault="00E50DE2" w:rsidP="00E50DE2">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14:paraId="7EEF7306" w14:textId="77777777" w:rsidR="00C91363" w:rsidRDefault="00A332B3" w:rsidP="00C91363">
      <w:pPr>
        <w:pStyle w:val="ListParagraph"/>
        <w:numPr>
          <w:ilvl w:val="0"/>
          <w:numId w:val="26"/>
        </w:numPr>
      </w:pPr>
      <w:r>
        <w:t>measure</w:t>
      </w:r>
      <w:r w:rsidR="007756D4">
        <w:t>s</w:t>
      </w:r>
      <w:r>
        <w:t xml:space="preserve"> of whether the quality of program services improve</w:t>
      </w:r>
      <w:r w:rsidR="00464DC8">
        <w:t xml:space="preserve"> over time</w:t>
      </w:r>
      <w:r w:rsidR="007756D4">
        <w:t xml:space="preserve"> </w:t>
      </w:r>
    </w:p>
    <w:p w14:paraId="431C9CF9" w14:textId="77777777" w:rsidR="00C91363" w:rsidRDefault="007756D4" w:rsidP="00C91363">
      <w:pPr>
        <w:pStyle w:val="ListParagraph"/>
        <w:numPr>
          <w:ilvl w:val="0"/>
          <w:numId w:val="26"/>
        </w:numPr>
      </w:pPr>
      <w:r>
        <w:t>whether more people from different groups are receiving services</w:t>
      </w:r>
      <w:r w:rsidR="00C91363">
        <w:t xml:space="preserve"> </w:t>
      </w:r>
    </w:p>
    <w:p w14:paraId="3BBED699" w14:textId="77777777" w:rsidR="00464DC8" w:rsidRDefault="00D95115" w:rsidP="00C91363">
      <w:pPr>
        <w:pStyle w:val="ListParagraph"/>
        <w:numPr>
          <w:ilvl w:val="0"/>
          <w:numId w:val="26"/>
        </w:numPr>
      </w:pPr>
      <w:r>
        <w:t>how many clients got physical health</w:t>
      </w:r>
      <w:r w:rsidR="00C91363">
        <w:t>care or needed substance use treatment</w:t>
      </w:r>
      <w:r w:rsidR="00464DC8">
        <w:t>.</w:t>
      </w:r>
    </w:p>
    <w:p w14:paraId="233B72C4" w14:textId="77777777" w:rsidR="00464DC8" w:rsidRDefault="00E50DE2" w:rsidP="00E50DE2">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14:paraId="3AAE921C" w14:textId="77777777" w:rsidR="00464DC8" w:rsidRDefault="00464DC8" w:rsidP="00464DC8">
      <w:pPr>
        <w:pStyle w:val="ListParagraph"/>
        <w:numPr>
          <w:ilvl w:val="0"/>
          <w:numId w:val="24"/>
        </w:numPr>
      </w:pPr>
      <w:r>
        <w:t>describe special programs</w:t>
      </w:r>
      <w:r w:rsidR="008423B9">
        <w:t xml:space="preserve"> targeted for outreach to specific groups</w:t>
      </w:r>
    </w:p>
    <w:p w14:paraId="56280BE5" w14:textId="77777777" w:rsidR="00464DC8" w:rsidRDefault="00027019" w:rsidP="00464DC8">
      <w:pPr>
        <w:pStyle w:val="ListParagraph"/>
        <w:numPr>
          <w:ilvl w:val="0"/>
          <w:numId w:val="24"/>
        </w:numPr>
      </w:pPr>
      <w:r>
        <w:t xml:space="preserve">examine </w:t>
      </w:r>
      <w:r w:rsidR="00E50DE2">
        <w:t>how the programs are actua</w:t>
      </w:r>
      <w:r w:rsidR="00464DC8">
        <w:t>l</w:t>
      </w:r>
      <w:r w:rsidR="008423B9">
        <w:t>ly implementing their goals</w:t>
      </w:r>
      <w:r w:rsidR="00464DC8">
        <w:t xml:space="preserve"> </w:t>
      </w:r>
      <w:r w:rsidR="00E50DE2">
        <w:t xml:space="preserve"> </w:t>
      </w:r>
    </w:p>
    <w:p w14:paraId="595D3438" w14:textId="77777777" w:rsidR="00464DC8" w:rsidRDefault="00E50DE2" w:rsidP="00464DC8">
      <w:pPr>
        <w:pStyle w:val="ListParagraph"/>
        <w:numPr>
          <w:ilvl w:val="0"/>
          <w:numId w:val="24"/>
        </w:numPr>
      </w:pPr>
      <w:r>
        <w:t>list concrete steps that are taken to improve services</w:t>
      </w:r>
      <w:r w:rsidR="008423B9">
        <w:t>, and</w:t>
      </w:r>
    </w:p>
    <w:p w14:paraId="67A934FD" w14:textId="77777777" w:rsidR="00E50DE2" w:rsidRDefault="00027019" w:rsidP="00E50DE2">
      <w:pPr>
        <w:pStyle w:val="ListParagraph"/>
        <w:numPr>
          <w:ilvl w:val="0"/>
          <w:numId w:val="24"/>
        </w:numPr>
      </w:pPr>
      <w:r>
        <w:t xml:space="preserve">tell </w:t>
      </w:r>
      <w:r w:rsidR="00464DC8">
        <w:t xml:space="preserve">what is being done to increase </w:t>
      </w:r>
      <w:r w:rsidR="00795A53">
        <w:t xml:space="preserve">client </w:t>
      </w:r>
      <w:r w:rsidR="00464DC8">
        <w:t>engagement with continued treatment</w:t>
      </w:r>
      <w:r w:rsidR="00E50DE2">
        <w:t xml:space="preserve">.  </w:t>
      </w:r>
    </w:p>
    <w:p w14:paraId="6162B649" w14:textId="77777777" w:rsidR="00795A53" w:rsidRDefault="00464DC8" w:rsidP="00E50DE2">
      <w:r>
        <w:t xml:space="preserve">We hope this project contributes to ongoing </w:t>
      </w:r>
      <w:r w:rsidR="00A332B3">
        <w:t>quality improvement (QI) in mental health services</w:t>
      </w:r>
      <w:r>
        <w:t xml:space="preserve">.  We seek constant improvement in our approach to quality because:  </w:t>
      </w:r>
    </w:p>
    <w:p w14:paraId="22F7E956" w14:textId="77777777" w:rsidR="00795A53" w:rsidRDefault="00464DC8" w:rsidP="00795A53">
      <w:pPr>
        <w:pStyle w:val="ListParagraph"/>
        <w:numPr>
          <w:ilvl w:val="0"/>
          <w:numId w:val="25"/>
        </w:numPr>
      </w:pPr>
      <w:r>
        <w:t>need</w:t>
      </w:r>
      <w:r w:rsidR="00795A53">
        <w:t xml:space="preserve">s change over time, </w:t>
      </w:r>
    </w:p>
    <w:p w14:paraId="1BBF416A" w14:textId="77777777" w:rsidR="00795A53" w:rsidRDefault="00464DC8" w:rsidP="00795A53">
      <w:pPr>
        <w:pStyle w:val="ListParagraph"/>
        <w:numPr>
          <w:ilvl w:val="0"/>
          <w:numId w:val="25"/>
        </w:numPr>
      </w:pPr>
      <w:r>
        <w:t xml:space="preserve">all human endeavors are by nature imperfect, </w:t>
      </w:r>
    </w:p>
    <w:p w14:paraId="133D49B1" w14:textId="77777777" w:rsidR="00795A53" w:rsidRDefault="00464DC8" w:rsidP="00795A53">
      <w:pPr>
        <w:pStyle w:val="ListParagraph"/>
        <w:numPr>
          <w:ilvl w:val="0"/>
          <w:numId w:val="25"/>
        </w:numPr>
      </w:pPr>
      <w:r>
        <w:t xml:space="preserve">creativity gives rise to new ideas, and </w:t>
      </w:r>
    </w:p>
    <w:p w14:paraId="3140B809" w14:textId="77777777" w:rsidR="00464DC8" w:rsidRDefault="00464DC8" w:rsidP="00795A53">
      <w:pPr>
        <w:pStyle w:val="ListParagraph"/>
        <w:numPr>
          <w:ilvl w:val="0"/>
          <w:numId w:val="25"/>
        </w:numPr>
      </w:pPr>
      <w:r>
        <w:t xml:space="preserve">we </w:t>
      </w:r>
      <w:r w:rsidR="00795A53">
        <w:t xml:space="preserve">can </w:t>
      </w:r>
      <w:r>
        <w:t xml:space="preserve">share examples of successful programs to help other communities.  </w:t>
      </w:r>
    </w:p>
    <w:p w14:paraId="1AE0F59B" w14:textId="77777777" w:rsidR="002272B4" w:rsidRDefault="00761489" w:rsidP="00795A53">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always welcome</w:t>
      </w:r>
      <w:r w:rsidR="00795A53">
        <w:t xml:space="preserve"> </w:t>
      </w:r>
      <w:r w:rsidR="00A332B3">
        <w:t xml:space="preserve">supplemental reports </w:t>
      </w:r>
      <w:r>
        <w:t xml:space="preserve">about successful </w:t>
      </w:r>
      <w:r w:rsidR="00795A53">
        <w:t>projects</w:t>
      </w:r>
      <w:r>
        <w:t>,</w:t>
      </w:r>
      <w:r w:rsidR="00795A53">
        <w:t xml:space="preserve"> </w:t>
      </w:r>
      <w:r>
        <w:t xml:space="preserve">or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r w:rsidR="007756D4">
        <w:t>are</w:t>
      </w:r>
      <w:r w:rsidR="00795A53">
        <w:t xml:space="preserve"> </w:t>
      </w:r>
      <w:r w:rsidR="00795A53" w:rsidRPr="007756D4">
        <w:rPr>
          <w:u w:val="single"/>
        </w:rPr>
        <w:t>not required.</w:t>
      </w:r>
    </w:p>
    <w:p w14:paraId="433B07F6" w14:textId="77777777" w:rsidR="00A332B3" w:rsidRPr="00D05CD4" w:rsidRDefault="00E50DE2" w:rsidP="007756D4">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14:paraId="4AAD3B3D" w14:textId="77777777" w:rsidR="001C4A7D" w:rsidRDefault="00C43A43" w:rsidP="00C91363">
      <w:pPr>
        <w:rPr>
          <w:rFonts w:eastAsia="Times New Roman"/>
          <w:color w:val="000000"/>
          <w:sz w:val="28"/>
          <w:szCs w:val="28"/>
        </w:rPr>
      </w:pPr>
      <w:r w:rsidRPr="001C4A7D">
        <w:rPr>
          <w:rFonts w:eastAsia="Times New Roman"/>
          <w:color w:val="000000"/>
          <w:sz w:val="28"/>
          <w:szCs w:val="28"/>
        </w:rPr>
        <w:t xml:space="preserve">TREATING THE WHOLE PERSON:  </w:t>
      </w:r>
    </w:p>
    <w:p w14:paraId="72C668F3" w14:textId="77777777"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14:paraId="40B531A8"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14:paraId="023ECBC8"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14:paraId="3E1C71A7"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14:paraId="6440DDC6"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___   Check here if your county does not have such data</w:t>
      </w:r>
      <w:r>
        <w:rPr>
          <w:rFonts w:eastAsia="Times New Roman"/>
          <w:color w:val="000000"/>
        </w:rPr>
        <w:t xml:space="preserve"> or </w:t>
      </w:r>
      <w:r w:rsidRPr="00C43A43">
        <w:rPr>
          <w:rFonts w:eastAsia="Times New Roman"/>
          <w:color w:val="000000"/>
        </w:rPr>
        <w:t>information.</w:t>
      </w:r>
    </w:p>
    <w:p w14:paraId="2788D810"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 </w:t>
      </w:r>
    </w:p>
    <w:p w14:paraId="47D59D34" w14:textId="77777777"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1)  Please describe any efforts in your county to improve the physical health of clients.  </w:t>
      </w:r>
    </w:p>
    <w:p w14:paraId="68FCA0FD" w14:textId="77777777" w:rsidR="00B34773" w:rsidRDefault="00C43A43" w:rsidP="00C43A43">
      <w:pPr>
        <w:shd w:val="clear" w:color="auto" w:fill="FFFFFF"/>
        <w:rPr>
          <w:rFonts w:eastAsia="Times New Roman"/>
          <w:color w:val="000000"/>
        </w:rPr>
      </w:pPr>
      <w:r w:rsidRPr="00C43A43">
        <w:rPr>
          <w:rFonts w:eastAsia="Times New Roman"/>
          <w:color w:val="000000"/>
        </w:rPr>
        <w:t> </w:t>
      </w:r>
      <w:r w:rsidR="006B7C57">
        <w:rPr>
          <w:rFonts w:eastAsia="Times New Roman"/>
          <w:color w:val="000000"/>
        </w:rPr>
        <w:t>Butte County is making an effort to collect information for each consumer regarding their current Primary Care Physician.  This information is collected at intake.</w:t>
      </w:r>
      <w:r w:rsidR="00B34773">
        <w:rPr>
          <w:rFonts w:eastAsia="Times New Roman"/>
          <w:color w:val="000000"/>
        </w:rPr>
        <w:t xml:space="preserve"> Vital signs of consumers is being monitored and entered into the electronic health record. </w:t>
      </w:r>
    </w:p>
    <w:p w14:paraId="3EB90697" w14:textId="77777777" w:rsidR="00C43A43" w:rsidRDefault="00B34773" w:rsidP="00C43A43">
      <w:pPr>
        <w:shd w:val="clear" w:color="auto" w:fill="FFFFFF"/>
        <w:rPr>
          <w:rFonts w:eastAsia="Times New Roman"/>
          <w:color w:val="000000"/>
        </w:rPr>
      </w:pPr>
      <w:r>
        <w:rPr>
          <w:rFonts w:eastAsia="Times New Roman"/>
          <w:color w:val="000000"/>
        </w:rPr>
        <w:t xml:space="preserve">The Department of Behavioral Health has embedded Triage Teams consisting of a licensed Clinician (LCSW or MFT), a Counselor and a Peer Advocate in the emergency departments of local hospitals and a roving team that splits time between a homeless shelter and homeless resource center in Chico. The teams in the emergency rooms are able to provide interventions for individuals having a mental health crisis or for individuals that have experienced a physical injury/trauma and as a result are needing mental health support. </w:t>
      </w:r>
    </w:p>
    <w:p w14:paraId="5B3EB249" w14:textId="77777777" w:rsidR="00B34773" w:rsidRDefault="00B34773" w:rsidP="00C43A43">
      <w:pPr>
        <w:shd w:val="clear" w:color="auto" w:fill="FFFFFF"/>
        <w:rPr>
          <w:rFonts w:eastAsia="Times New Roman"/>
          <w:color w:val="000000"/>
        </w:rPr>
      </w:pPr>
      <w:r>
        <w:rPr>
          <w:rFonts w:eastAsia="Times New Roman"/>
          <w:color w:val="000000"/>
        </w:rPr>
        <w:t>There has also been an effort to strengthen the collaboration between the Department of Behavioral Health and primary care physicians. Identified clinical staff members at centers are the contact for the primary care centers that serve MediCal beneficiaries. These clinical staff members work with the primary care centers to support consumers with the goal of improving the overall health of the consumer.</w:t>
      </w:r>
    </w:p>
    <w:p w14:paraId="0F4A75C9" w14:textId="77777777" w:rsidR="00C91363" w:rsidRPr="00C43A43" w:rsidRDefault="00C91363" w:rsidP="00C43A43">
      <w:pPr>
        <w:shd w:val="clear" w:color="auto" w:fill="FFFFFF"/>
        <w:rPr>
          <w:rFonts w:eastAsia="Times New Roman"/>
          <w:color w:val="000000"/>
        </w:rPr>
      </w:pPr>
    </w:p>
    <w:p w14:paraId="36955CA3" w14:textId="77777777"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2)  How does your county address wellness programs to engage and motivate clients to take charge of improving their physical health? </w:t>
      </w:r>
    </w:p>
    <w:p w14:paraId="1B0FB109"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 xml:space="preserve">Examples:       </w:t>
      </w:r>
    </w:p>
    <w:p w14:paraId="44075540" w14:textId="77777777"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Exercise                                    </w:t>
      </w:r>
    </w:p>
    <w:p w14:paraId="685E4DD1" w14:textId="77777777"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Nutrition </w:t>
      </w:r>
    </w:p>
    <w:p w14:paraId="04DC3567" w14:textId="77777777"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Healthy cooking</w:t>
      </w:r>
    </w:p>
    <w:p w14:paraId="0EF9682B" w14:textId="77777777"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Stress management      </w:t>
      </w:r>
    </w:p>
    <w:p w14:paraId="111DF27F" w14:textId="77777777"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Quitting smoking               </w:t>
      </w:r>
    </w:p>
    <w:p w14:paraId="44ECA071" w14:textId="77777777"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Managing chronic disease</w:t>
      </w:r>
    </w:p>
    <w:p w14:paraId="44D3F2A1" w14:textId="77777777" w:rsidR="006B7C57"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Maintaining social connectedness</w:t>
      </w:r>
    </w:p>
    <w:p w14:paraId="120FF3B1" w14:textId="77777777" w:rsidR="006B7C57" w:rsidRDefault="006B7C57" w:rsidP="006B7C57">
      <w:pPr>
        <w:shd w:val="clear" w:color="auto" w:fill="FFFFFF"/>
        <w:spacing w:after="0" w:line="240" w:lineRule="auto"/>
        <w:rPr>
          <w:rFonts w:eastAsia="Times New Roman"/>
          <w:color w:val="000000"/>
        </w:rPr>
      </w:pPr>
    </w:p>
    <w:p w14:paraId="090481AE" w14:textId="77777777" w:rsidR="00C43A43" w:rsidRPr="006B7C57" w:rsidRDefault="006B7C57" w:rsidP="006B7C57">
      <w:pPr>
        <w:shd w:val="clear" w:color="auto" w:fill="FFFFFF"/>
        <w:spacing w:after="0" w:line="240" w:lineRule="auto"/>
        <w:rPr>
          <w:rFonts w:eastAsia="Times New Roman"/>
          <w:color w:val="000000"/>
        </w:rPr>
      </w:pPr>
      <w:r>
        <w:rPr>
          <w:rFonts w:eastAsia="Times New Roman"/>
          <w:color w:val="000000"/>
        </w:rPr>
        <w:t xml:space="preserve">Butte County has Wellness Centers located in the three largest cities in the county.  These Wellness Centers offer a variety of groups that include issues such as exercise, nutrition, stress management and social skills.  </w:t>
      </w:r>
      <w:r w:rsidR="00C43A43" w:rsidRPr="006B7C57">
        <w:rPr>
          <w:rFonts w:eastAsia="Times New Roman"/>
          <w:color w:val="000000"/>
        </w:rPr>
        <w:br w:type="page"/>
      </w:r>
    </w:p>
    <w:p w14:paraId="0CEFA26B" w14:textId="77777777" w:rsidR="00C43A43" w:rsidRPr="001C4A7D" w:rsidRDefault="00C43A43" w:rsidP="001C4A7D">
      <w:pPr>
        <w:pStyle w:val="Heading4"/>
      </w:pPr>
      <w:r w:rsidRPr="001C4A7D">
        <w:t>NEW CLIENTS</w:t>
      </w:r>
      <w:r w:rsidR="001C4A7D" w:rsidRPr="001C4A7D">
        <w:t xml:space="preserve">: </w:t>
      </w:r>
      <w:r w:rsidR="005E1B03">
        <w:t xml:space="preserve"> </w:t>
      </w:r>
      <w:r w:rsidR="001C4A7D" w:rsidRPr="001C4A7D">
        <w:t>One Measure of Access</w:t>
      </w:r>
    </w:p>
    <w:p w14:paraId="60368ACE"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the quality of mental health services outreach is to measure how many clients receive services who have never been part of the service system before (“brand new” clients)</w:t>
      </w:r>
      <w:r w:rsidR="001C4A7D">
        <w:rPr>
          <w:rFonts w:eastAsia="Times New Roman"/>
          <w:color w:val="000000"/>
        </w:rPr>
        <w:t>.  Another</w:t>
      </w:r>
      <w:r w:rsidR="00D05CD4">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with no services (“new” clients).  </w:t>
      </w:r>
    </w:p>
    <w:p w14:paraId="2777F9EC"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ing whether your county has a “revolving door</w:t>
      </w:r>
      <w:r w:rsidR="003755D4">
        <w:rPr>
          <w:rFonts w:eastAsia="Times New Roman"/>
          <w:color w:val="000000"/>
        </w:rPr>
        <w:t>,”</w:t>
      </w:r>
      <w:r w:rsidRPr="00C43A43">
        <w:rPr>
          <w:rFonts w:eastAsia="Times New Roman"/>
          <w:color w:val="000000"/>
        </w:rPr>
        <w:t xml:space="preserve"> </w:t>
      </w:r>
      <w:r w:rsidR="001C4A7D">
        <w:rPr>
          <w:rFonts w:eastAsia="Times New Roman"/>
          <w:color w:val="000000"/>
        </w:rPr>
        <w:t xml:space="preserve">that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14:paraId="40BB9A97"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This data is not currently reported by the counties to the state.  The Council does not have data to provide to you.  This information should be requested from your county mental health department.</w:t>
      </w:r>
    </w:p>
    <w:p w14:paraId="7826741C"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____   Check here if your county does not have this information.</w:t>
      </w:r>
    </w:p>
    <w:p w14:paraId="76414D88" w14:textId="77777777" w:rsidR="00C43A43" w:rsidRPr="00C43A43" w:rsidRDefault="00C43A43" w:rsidP="00C43A43">
      <w:pPr>
        <w:shd w:val="clear" w:color="auto" w:fill="FFFFFF"/>
        <w:rPr>
          <w:rFonts w:eastAsia="Times New Roman"/>
          <w:b/>
          <w:color w:val="000000"/>
        </w:rPr>
      </w:pPr>
      <w:r w:rsidRPr="00C43A43">
        <w:rPr>
          <w:rFonts w:eastAsia="Times New Roman"/>
          <w:b/>
          <w:color w:val="000000"/>
        </w:rPr>
        <w:t>3.  How does your county define 'new' client for those individuals who have previously received services</w:t>
      </w:r>
      <w:r>
        <w:rPr>
          <w:rFonts w:eastAsia="Times New Roman"/>
          <w:b/>
          <w:color w:val="000000"/>
        </w:rPr>
        <w:t>,</w:t>
      </w:r>
      <w:r w:rsidRPr="00C43A43">
        <w:rPr>
          <w:rFonts w:eastAsia="Times New Roman"/>
          <w:b/>
          <w:color w:val="000000"/>
        </w:rPr>
        <w:t xml:space="preserve"> but </w:t>
      </w:r>
      <w:r>
        <w:rPr>
          <w:rFonts w:eastAsia="Times New Roman"/>
          <w:b/>
          <w:color w:val="000000"/>
        </w:rPr>
        <w:t xml:space="preserve">who </w:t>
      </w:r>
      <w:r w:rsidRPr="00C43A43">
        <w:rPr>
          <w:rFonts w:eastAsia="Times New Roman"/>
          <w:b/>
          <w:color w:val="000000"/>
        </w:rPr>
        <w:t>have not received services for a while? (e.g., 6 months, 12 months, 2 years?)</w:t>
      </w:r>
    </w:p>
    <w:p w14:paraId="424841E2" w14:textId="77777777" w:rsidR="00C43A43" w:rsidRPr="00C43A43" w:rsidRDefault="006B7C57" w:rsidP="00C43A43">
      <w:pPr>
        <w:shd w:val="clear" w:color="auto" w:fill="FFFFFF"/>
        <w:rPr>
          <w:rFonts w:eastAsia="Times New Roman"/>
          <w:color w:val="000000"/>
        </w:rPr>
      </w:pPr>
      <w:r>
        <w:rPr>
          <w:rFonts w:eastAsia="Times New Roman"/>
          <w:color w:val="000000"/>
        </w:rPr>
        <w:t>Butte County considers any client with an episode “1” a new client.  All other clients are not ‘new’ but existing clients regardless of how long they have been without our services.</w:t>
      </w:r>
    </w:p>
    <w:p w14:paraId="69144F18" w14:textId="77777777" w:rsidR="00C43A43" w:rsidRPr="003755D4" w:rsidRDefault="00C43A43" w:rsidP="00C43A43">
      <w:pPr>
        <w:shd w:val="clear" w:color="auto" w:fill="FFFFFF"/>
        <w:rPr>
          <w:rFonts w:eastAsia="Times New Roman"/>
          <w:b/>
          <w:color w:val="000000"/>
        </w:rPr>
      </w:pPr>
      <w:r w:rsidRPr="00C43A43">
        <w:rPr>
          <w:rFonts w:eastAsia="Times New Roman"/>
          <w:b/>
          <w:color w:val="000000"/>
        </w:rPr>
        <w:t xml:space="preserve">4.  Please provide any data your county has on the number of 'new' clients last year.  And if you have it, how many of those new clients </w:t>
      </w:r>
      <w:r w:rsidR="003755D4">
        <w:rPr>
          <w:rFonts w:eastAsia="Times New Roman"/>
          <w:b/>
          <w:color w:val="000000"/>
        </w:rPr>
        <w:t>were brand new clients?  You may</w:t>
      </w:r>
      <w:r w:rsidRPr="00C43A43">
        <w:rPr>
          <w:rFonts w:eastAsia="Times New Roman"/>
          <w:b/>
          <w:color w:val="000000"/>
        </w:rPr>
        <w:t xml:space="preserve"> need to ask your county mental health department for this data. </w:t>
      </w:r>
    </w:p>
    <w:p w14:paraId="4B2B3D4F" w14:textId="77777777" w:rsidR="006B7C57" w:rsidRDefault="006B7C57" w:rsidP="006B7C57">
      <w:pPr>
        <w:shd w:val="clear" w:color="auto" w:fill="FFFFFF"/>
        <w:rPr>
          <w:color w:val="000000"/>
        </w:rPr>
      </w:pPr>
      <w:r>
        <w:rPr>
          <w:color w:val="000000"/>
        </w:rPr>
        <w:t># new children/youth  (0-17 yrs)  _</w:t>
      </w:r>
      <w:r>
        <w:rPr>
          <w:color w:val="000000"/>
          <w:u w:val="single"/>
        </w:rPr>
        <w:t>972</w:t>
      </w:r>
      <w:r>
        <w:rPr>
          <w:color w:val="000000"/>
        </w:rPr>
        <w:t xml:space="preserve">____         </w:t>
      </w:r>
    </w:p>
    <w:p w14:paraId="54DBE7A0" w14:textId="77777777" w:rsidR="006B7C57" w:rsidRDefault="006B7C57" w:rsidP="006B7C57">
      <w:pPr>
        <w:shd w:val="clear" w:color="auto" w:fill="FFFFFF"/>
        <w:rPr>
          <w:color w:val="000000"/>
        </w:rPr>
      </w:pPr>
      <w:r>
        <w:rPr>
          <w:color w:val="000000"/>
        </w:rPr>
        <w:t>of these, how many (or %) are ‘brand new’ clients __</w:t>
      </w:r>
      <w:r>
        <w:rPr>
          <w:color w:val="000000"/>
          <w:u w:val="single"/>
        </w:rPr>
        <w:t>100%</w:t>
      </w:r>
      <w:r>
        <w:rPr>
          <w:color w:val="000000"/>
        </w:rPr>
        <w:t>___</w:t>
      </w:r>
    </w:p>
    <w:p w14:paraId="1351BC7F" w14:textId="77777777" w:rsidR="006B7C57" w:rsidRDefault="006B7C57" w:rsidP="006B7C57">
      <w:pPr>
        <w:shd w:val="clear" w:color="auto" w:fill="FFFFFF"/>
        <w:rPr>
          <w:color w:val="000000"/>
        </w:rPr>
      </w:pPr>
      <w:r>
        <w:rPr>
          <w:color w:val="000000"/>
        </w:rPr>
        <w:t># new adults (18-59 yrs) _</w:t>
      </w:r>
      <w:r w:rsidRPr="006B7C57">
        <w:rPr>
          <w:color w:val="000000"/>
          <w:u w:val="single"/>
        </w:rPr>
        <w:t>1506</w:t>
      </w:r>
      <w:r>
        <w:rPr>
          <w:color w:val="000000"/>
        </w:rPr>
        <w:t xml:space="preserve">____                                        </w:t>
      </w:r>
    </w:p>
    <w:p w14:paraId="41B8FFAC" w14:textId="77777777" w:rsidR="006B7C57" w:rsidRDefault="006B7C57" w:rsidP="006B7C57">
      <w:pPr>
        <w:shd w:val="clear" w:color="auto" w:fill="FFFFFF"/>
        <w:rPr>
          <w:color w:val="000000"/>
        </w:rPr>
      </w:pPr>
      <w:r>
        <w:rPr>
          <w:color w:val="000000"/>
        </w:rPr>
        <w:t xml:space="preserve">of these, how many (or %) are ‘brand new’ clients </w:t>
      </w:r>
      <w:r>
        <w:rPr>
          <w:color w:val="000000"/>
          <w:u w:val="single"/>
        </w:rPr>
        <w:t>__100%___</w:t>
      </w:r>
      <w:r>
        <w:rPr>
          <w:color w:val="000000"/>
        </w:rPr>
        <w:t xml:space="preserve">     </w:t>
      </w:r>
    </w:p>
    <w:p w14:paraId="7135316A" w14:textId="77777777" w:rsidR="006B7C57" w:rsidRDefault="006B7C57" w:rsidP="006B7C57">
      <w:pPr>
        <w:shd w:val="clear" w:color="auto" w:fill="FFFFFF"/>
        <w:rPr>
          <w:color w:val="000000"/>
        </w:rPr>
      </w:pPr>
      <w:r>
        <w:rPr>
          <w:color w:val="000000"/>
        </w:rPr>
        <w:t># new older adults  (60+ yrs)_</w:t>
      </w:r>
      <w:r>
        <w:rPr>
          <w:color w:val="000000"/>
          <w:u w:val="single"/>
        </w:rPr>
        <w:t>173____</w:t>
      </w:r>
      <w:r>
        <w:rPr>
          <w:color w:val="000000"/>
        </w:rPr>
        <w:t xml:space="preserve">                                  </w:t>
      </w:r>
    </w:p>
    <w:p w14:paraId="20B597BC" w14:textId="77777777" w:rsidR="006B7C57" w:rsidRDefault="006B7C57" w:rsidP="006B7C57">
      <w:pPr>
        <w:rPr>
          <w:color w:val="000000"/>
        </w:rPr>
      </w:pPr>
      <w:r>
        <w:rPr>
          <w:color w:val="000000"/>
        </w:rPr>
        <w:t>of these, how many (or %) are ‘brand new’ clients _</w:t>
      </w:r>
      <w:r>
        <w:rPr>
          <w:color w:val="000000"/>
          <w:u w:val="single"/>
        </w:rPr>
        <w:t>100%</w:t>
      </w:r>
      <w:r>
        <w:rPr>
          <w:color w:val="000000"/>
        </w:rPr>
        <w:t xml:space="preserve">___   </w:t>
      </w:r>
    </w:p>
    <w:p w14:paraId="718AD43F" w14:textId="77777777" w:rsidR="006B7C57" w:rsidRDefault="006B7C57" w:rsidP="006B7C57">
      <w:pPr>
        <w:rPr>
          <w:b/>
          <w:bCs/>
          <w:color w:val="1F497D"/>
        </w:rPr>
      </w:pPr>
      <w:r>
        <w:rPr>
          <w:b/>
          <w:bCs/>
          <w:color w:val="000000"/>
        </w:rPr>
        <w:t>Total “New” Clients = 2651</w:t>
      </w:r>
    </w:p>
    <w:p w14:paraId="75FD63A1" w14:textId="77777777" w:rsidR="00C43A43" w:rsidRPr="00C43A43" w:rsidRDefault="00C43A43" w:rsidP="00C43A43">
      <w:pPr>
        <w:shd w:val="clear" w:color="auto" w:fill="FFFFFF"/>
        <w:rPr>
          <w:rFonts w:eastAsia="Times New Roman"/>
          <w:color w:val="000000"/>
        </w:rPr>
      </w:pPr>
      <w:r w:rsidRPr="00C43A43">
        <w:rPr>
          <w:rFonts w:eastAsia="Times New Roman"/>
          <w:color w:val="000000"/>
        </w:rPr>
        <w:br w:type="page"/>
      </w:r>
      <w:r w:rsidRPr="001C4A7D">
        <w:rPr>
          <w:rFonts w:eastAsia="Times New Roman"/>
          <w:color w:val="000000"/>
          <w:sz w:val="28"/>
          <w:szCs w:val="28"/>
        </w:rPr>
        <w:t>REDUCING RE-HOSPITALIZATION</w:t>
      </w:r>
      <w:r w:rsidR="005E1B03">
        <w:rPr>
          <w:rFonts w:eastAsia="Times New Roman"/>
          <w:color w:val="000000"/>
          <w:sz w:val="28"/>
          <w:szCs w:val="28"/>
        </w:rPr>
        <w:t>:  Access to Follow-up Care</w:t>
      </w:r>
    </w:p>
    <w:p w14:paraId="14E40350" w14:textId="77777777"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14:paraId="0A5FD63A" w14:textId="77777777"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0E6E6B">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4503B1">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r w:rsidR="00B8740A">
        <w:rPr>
          <w:rFonts w:eastAsia="Times New Roman"/>
          <w:color w:val="000000"/>
        </w:rPr>
        <w:t xml:space="preserve">  (MHP= county Mental Health Plan, CY= Calendar Year, e.g., 2011 or 2012).  You can see whether there were changes from one year to the next.</w:t>
      </w:r>
    </w:p>
    <w:p w14:paraId="19AA3176" w14:textId="77777777" w:rsidR="002B16D8" w:rsidRDefault="002B16D8" w:rsidP="00C43A43">
      <w:pPr>
        <w:shd w:val="clear" w:color="auto" w:fill="FFFFFF"/>
        <w:rPr>
          <w:rFonts w:eastAsia="Times New Roman"/>
          <w:b/>
          <w:color w:val="000000"/>
        </w:rPr>
      </w:pPr>
    </w:p>
    <w:p w14:paraId="31382CCC" w14:textId="77777777" w:rsidR="00CD4B6A" w:rsidRPr="00C43A43" w:rsidRDefault="00FB4F06" w:rsidP="00C43A43">
      <w:pPr>
        <w:shd w:val="clear" w:color="auto" w:fill="FFFFFF"/>
        <w:rPr>
          <w:rFonts w:eastAsia="Times New Roman"/>
          <w:color w:val="000000"/>
        </w:rPr>
      </w:pPr>
      <w:r>
        <w:rPr>
          <w:rFonts w:eastAsia="Times New Roman"/>
          <w:b/>
          <w:color w:val="000000"/>
        </w:rPr>
        <w:t xml:space="preserve">Butte </w:t>
      </w:r>
      <w:r w:rsidR="00CD4B6A" w:rsidRPr="00CD4B6A">
        <w:rPr>
          <w:rFonts w:eastAsia="Times New Roman"/>
          <w:b/>
          <w:color w:val="000000"/>
        </w:rPr>
        <w:t>County</w:t>
      </w:r>
      <w:r w:rsidR="00CD4B6A">
        <w:rPr>
          <w:rFonts w:eastAsia="Times New Roman"/>
          <w:color w:val="000000"/>
        </w:rPr>
        <w:t>:</w:t>
      </w:r>
    </w:p>
    <w:p w14:paraId="531B5909" w14:textId="77777777" w:rsidR="00CD4B6A" w:rsidRPr="00C43A43" w:rsidRDefault="00B8740A" w:rsidP="00C43A43">
      <w:pPr>
        <w:shd w:val="clear" w:color="auto" w:fill="FFFFFF"/>
        <w:rPr>
          <w:rFonts w:eastAsia="Times New Roman"/>
          <w:color w:val="000000"/>
        </w:rPr>
      </w:pPr>
      <w:r>
        <w:rPr>
          <w:noProof/>
        </w:rPr>
        <w:drawing>
          <wp:inline distT="0" distB="0" distL="0" distR="0" wp14:anchorId="45F85E62" wp14:editId="6449BC40">
            <wp:extent cx="5931518" cy="464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36504" cy="4652107"/>
                    </a:xfrm>
                    <a:prstGeom prst="rect">
                      <a:avLst/>
                    </a:prstGeom>
                  </pic:spPr>
                </pic:pic>
              </a:graphicData>
            </a:graphic>
          </wp:inline>
        </w:drawing>
      </w:r>
    </w:p>
    <w:p w14:paraId="5B33A0AF" w14:textId="77777777" w:rsidR="00CD4B6A" w:rsidRDefault="00CD4B6A">
      <w:pPr>
        <w:rPr>
          <w:rFonts w:eastAsia="Times New Roman"/>
          <w:color w:val="000000"/>
        </w:rPr>
      </w:pPr>
      <w:r>
        <w:rPr>
          <w:rFonts w:eastAsia="Times New Roman"/>
          <w:color w:val="000000"/>
        </w:rPr>
        <w:br w:type="page"/>
      </w:r>
    </w:p>
    <w:p w14:paraId="66A8416C" w14:textId="77777777" w:rsidR="00C43A43" w:rsidRPr="00C43A43" w:rsidRDefault="00C43A43" w:rsidP="00CD4B6A">
      <w:pPr>
        <w:rPr>
          <w:rFonts w:eastAsia="Times New Roman"/>
          <w:b/>
          <w:color w:val="000000"/>
        </w:rPr>
      </w:pPr>
      <w:r w:rsidRPr="00C43A43">
        <w:rPr>
          <w:rFonts w:eastAsia="Times New Roman"/>
          <w:b/>
          <w:color w:val="000000"/>
        </w:rPr>
        <w:t>6.  Looking at the chart, is your county doing better or worse than the state?  Discuss why (e.g., your county has programming available that specifically ensures a warm handoff for follow-up services). </w:t>
      </w:r>
    </w:p>
    <w:p w14:paraId="5FE2C2FE" w14:textId="77777777" w:rsidR="00C43A43" w:rsidRPr="00C43A43" w:rsidRDefault="00695994" w:rsidP="00C43A43">
      <w:r>
        <w:t xml:space="preserve">Butte County has a higher rate of consumers receiving follow up services after a hospitalization and a lower readmission rate both within 7 days and 30 days </w:t>
      </w:r>
      <w:r w:rsidR="00B34773">
        <w:t>than the</w:t>
      </w:r>
      <w:r>
        <w:t xml:space="preserve"> </w:t>
      </w:r>
      <w:r w:rsidR="00B34773">
        <w:t>statewide</w:t>
      </w:r>
      <w:r>
        <w:t xml:space="preserve"> </w:t>
      </w:r>
      <w:r w:rsidR="00302837">
        <w:t xml:space="preserve">percentages.  Butte County, with its limited resources, has continued to ensure that there </w:t>
      </w:r>
      <w:r w:rsidR="005B780B">
        <w:t>is crisis staff</w:t>
      </w:r>
      <w:r w:rsidR="00302837">
        <w:t xml:space="preserve"> available to help with discharge planning and a warm hand off to outpatient services.  The department also makes appointments for individuals being discharged from a hospitalization a priority in the schedule to ensure timely services.  </w:t>
      </w:r>
    </w:p>
    <w:p w14:paraId="195F86A8" w14:textId="77777777" w:rsidR="00C43A43" w:rsidRPr="00C43A43" w:rsidRDefault="00C43A43" w:rsidP="00C43A43"/>
    <w:p w14:paraId="00BDA298" w14:textId="77777777" w:rsidR="00C43A43" w:rsidRDefault="00C43A43" w:rsidP="00C43A43">
      <w:pPr>
        <w:rPr>
          <w:b/>
        </w:rPr>
      </w:pPr>
      <w:r w:rsidRPr="003408C4">
        <w:rPr>
          <w:b/>
        </w:rPr>
        <w:t>7.  Do you have any suggestions on how your county can improve follow-up and reduce re-hospitalizations?</w:t>
      </w:r>
    </w:p>
    <w:p w14:paraId="79EE7ECB" w14:textId="640BAA2A" w:rsidR="003408C4" w:rsidRPr="003408C4" w:rsidRDefault="003408C4" w:rsidP="003408C4">
      <w:pPr>
        <w:pStyle w:val="BodyText"/>
        <w:rPr>
          <w:b w:val="0"/>
        </w:rPr>
      </w:pPr>
      <w:r w:rsidRPr="003408C4">
        <w:rPr>
          <w:b w:val="0"/>
        </w:rPr>
        <w:t>A self-sufficiency partnership with the Butte County Behavioral Health and the Butte County Department of Employment and Social Services that provides social welfare services to persons with mental disorder and/or substance abuse issues in con</w:t>
      </w:r>
      <w:r>
        <w:rPr>
          <w:b w:val="0"/>
        </w:rPr>
        <w:t xml:space="preserve">junction with treatment goals. </w:t>
      </w:r>
      <w:r w:rsidRPr="003408C4">
        <w:rPr>
          <w:b w:val="0"/>
        </w:rPr>
        <w:t xml:space="preserve">These services would include, but not limited to: cash, food assistance, employment services and medical needs. There would be a variety of programs available for persons both with and without minor children.  </w:t>
      </w:r>
    </w:p>
    <w:p w14:paraId="2E8C0764" w14:textId="77777777" w:rsidR="003408C4" w:rsidRDefault="003408C4" w:rsidP="00C43A43">
      <w:pPr>
        <w:rPr>
          <w:b/>
        </w:rPr>
      </w:pPr>
    </w:p>
    <w:p w14:paraId="033DF406" w14:textId="77777777" w:rsidR="00C43A43" w:rsidRPr="00C43A43" w:rsidRDefault="00C43A43" w:rsidP="00C43A43">
      <w:pPr>
        <w:rPr>
          <w:b/>
        </w:rPr>
      </w:pPr>
      <w:r w:rsidRPr="00C43A43">
        <w:rPr>
          <w:b/>
        </w:rPr>
        <w:t xml:space="preserve">8.  What are the </w:t>
      </w:r>
      <w:r w:rsidRPr="00C43A43">
        <w:rPr>
          <w:b/>
          <w:u w:val="single"/>
        </w:rPr>
        <w:t>three</w:t>
      </w:r>
      <w:r w:rsidRPr="00C43A43">
        <w:rPr>
          <w:b/>
        </w:rPr>
        <w:t xml:space="preserve"> most significant barriers to service access?   Examples:    </w:t>
      </w:r>
    </w:p>
    <w:p w14:paraId="7AC72A65" w14:textId="77777777" w:rsidR="00C43A43" w:rsidRPr="00C43A43" w:rsidRDefault="00C43A43" w:rsidP="00C43A43">
      <w:pPr>
        <w:pStyle w:val="ListParagraph"/>
        <w:numPr>
          <w:ilvl w:val="0"/>
          <w:numId w:val="23"/>
        </w:numPr>
        <w:spacing w:after="0" w:line="240" w:lineRule="auto"/>
        <w:rPr>
          <w:b/>
        </w:rPr>
      </w:pPr>
      <w:r w:rsidRPr="00C43A43">
        <w:rPr>
          <w:b/>
        </w:rPr>
        <w:t>Transportation</w:t>
      </w:r>
    </w:p>
    <w:p w14:paraId="45B268F1" w14:textId="77777777" w:rsidR="00C43A43" w:rsidRPr="00C43A43" w:rsidRDefault="00C43A43" w:rsidP="00C43A43">
      <w:pPr>
        <w:pStyle w:val="ListParagraph"/>
        <w:numPr>
          <w:ilvl w:val="0"/>
          <w:numId w:val="23"/>
        </w:numPr>
        <w:spacing w:after="0" w:line="240" w:lineRule="auto"/>
        <w:rPr>
          <w:b/>
        </w:rPr>
      </w:pPr>
      <w:r w:rsidRPr="00C43A43">
        <w:rPr>
          <w:b/>
        </w:rPr>
        <w:t xml:space="preserve">Child care         </w:t>
      </w:r>
    </w:p>
    <w:p w14:paraId="6870C6E1" w14:textId="77777777" w:rsidR="00C43A43" w:rsidRPr="00C43A43" w:rsidRDefault="00C43A43" w:rsidP="00C43A43">
      <w:pPr>
        <w:pStyle w:val="ListParagraph"/>
        <w:numPr>
          <w:ilvl w:val="0"/>
          <w:numId w:val="23"/>
        </w:numPr>
        <w:spacing w:after="0" w:line="240" w:lineRule="auto"/>
        <w:rPr>
          <w:b/>
        </w:rPr>
      </w:pPr>
      <w:r w:rsidRPr="00C43A43">
        <w:rPr>
          <w:b/>
        </w:rPr>
        <w:t xml:space="preserve">Language barriers or lack of interpreters              </w:t>
      </w:r>
    </w:p>
    <w:p w14:paraId="498AA411" w14:textId="77777777" w:rsidR="00C43A43" w:rsidRPr="00C43A43" w:rsidRDefault="00C43A43" w:rsidP="00C43A43">
      <w:pPr>
        <w:pStyle w:val="ListParagraph"/>
        <w:numPr>
          <w:ilvl w:val="0"/>
          <w:numId w:val="23"/>
        </w:numPr>
        <w:spacing w:after="0" w:line="240" w:lineRule="auto"/>
        <w:rPr>
          <w:b/>
        </w:rPr>
      </w:pPr>
      <w:r w:rsidRPr="00C43A43">
        <w:rPr>
          <w:b/>
        </w:rPr>
        <w:t>Specific cultural issues</w:t>
      </w:r>
    </w:p>
    <w:p w14:paraId="66C50374" w14:textId="77777777" w:rsidR="00C43A43" w:rsidRPr="00C43A43" w:rsidRDefault="00C43A43" w:rsidP="00C43A43">
      <w:pPr>
        <w:pStyle w:val="ListParagraph"/>
        <w:numPr>
          <w:ilvl w:val="0"/>
          <w:numId w:val="23"/>
        </w:numPr>
        <w:spacing w:after="0" w:line="240" w:lineRule="auto"/>
        <w:rPr>
          <w:b/>
        </w:rPr>
      </w:pPr>
      <w:r w:rsidRPr="00C43A43">
        <w:rPr>
          <w:b/>
        </w:rPr>
        <w:t xml:space="preserve">Too few child or adult therapists               </w:t>
      </w:r>
    </w:p>
    <w:p w14:paraId="2F226CD5" w14:textId="77777777" w:rsidR="00C43A43" w:rsidRPr="00C43A43" w:rsidRDefault="00C43A43" w:rsidP="00C43A43">
      <w:pPr>
        <w:pStyle w:val="ListParagraph"/>
        <w:numPr>
          <w:ilvl w:val="0"/>
          <w:numId w:val="23"/>
        </w:numPr>
        <w:spacing w:after="0" w:line="240" w:lineRule="auto"/>
        <w:rPr>
          <w:b/>
        </w:rPr>
      </w:pPr>
      <w:r w:rsidRPr="00C43A43">
        <w:rPr>
          <w:b/>
        </w:rPr>
        <w:t>Lack of psychiatrists or tele-psychiatry services</w:t>
      </w:r>
    </w:p>
    <w:p w14:paraId="56B5EC3D" w14:textId="77777777" w:rsidR="00C43A43" w:rsidRPr="00C43A43" w:rsidRDefault="00C43A43" w:rsidP="00C43A43">
      <w:pPr>
        <w:pStyle w:val="ListParagraph"/>
        <w:numPr>
          <w:ilvl w:val="0"/>
          <w:numId w:val="23"/>
        </w:numPr>
        <w:spacing w:after="0" w:line="240" w:lineRule="auto"/>
        <w:rPr>
          <w:b/>
        </w:rPr>
      </w:pPr>
      <w:r w:rsidRPr="00C43A43">
        <w:rPr>
          <w:b/>
        </w:rPr>
        <w:t xml:space="preserve">Delays in service                   </w:t>
      </w:r>
    </w:p>
    <w:p w14:paraId="1C34B73B" w14:textId="77777777" w:rsidR="00C43A43" w:rsidRPr="00C43A43" w:rsidRDefault="00C43A43" w:rsidP="00C43A43">
      <w:pPr>
        <w:pStyle w:val="ListParagraph"/>
        <w:numPr>
          <w:ilvl w:val="0"/>
          <w:numId w:val="23"/>
        </w:numPr>
        <w:spacing w:after="0" w:line="240" w:lineRule="auto"/>
        <w:rPr>
          <w:b/>
        </w:rPr>
      </w:pPr>
      <w:r w:rsidRPr="00C43A43">
        <w:rPr>
          <w:b/>
        </w:rPr>
        <w:t xml:space="preserve">Restrictive time </w:t>
      </w:r>
      <w:r w:rsidR="00CD4B6A">
        <w:rPr>
          <w:b/>
        </w:rPr>
        <w:t xml:space="preserve">window </w:t>
      </w:r>
      <w:r w:rsidRPr="00C43A43">
        <w:rPr>
          <w:b/>
        </w:rPr>
        <w:t>to schedule an appointment</w:t>
      </w:r>
    </w:p>
    <w:p w14:paraId="2D660875" w14:textId="77777777" w:rsidR="005B780B" w:rsidRDefault="005B780B" w:rsidP="00C43A43"/>
    <w:p w14:paraId="3E5F48EB" w14:textId="77777777" w:rsidR="005B780B" w:rsidRDefault="005B780B" w:rsidP="005B780B">
      <w:pPr>
        <w:pStyle w:val="ListParagraph"/>
        <w:numPr>
          <w:ilvl w:val="0"/>
          <w:numId w:val="31"/>
        </w:numPr>
      </w:pPr>
      <w:r>
        <w:t>Transportation</w:t>
      </w:r>
    </w:p>
    <w:p w14:paraId="687D4618" w14:textId="77777777" w:rsidR="005B780B" w:rsidRDefault="005B780B" w:rsidP="005B780B">
      <w:pPr>
        <w:pStyle w:val="ListParagraph"/>
        <w:numPr>
          <w:ilvl w:val="0"/>
          <w:numId w:val="31"/>
        </w:numPr>
      </w:pPr>
      <w:r>
        <w:t>Lack of psychiatrist and nurses</w:t>
      </w:r>
    </w:p>
    <w:p w14:paraId="28F7080C" w14:textId="77777777" w:rsidR="005B780B" w:rsidRDefault="005B780B" w:rsidP="005B780B">
      <w:pPr>
        <w:pStyle w:val="ListParagraph"/>
        <w:numPr>
          <w:ilvl w:val="0"/>
          <w:numId w:val="31"/>
        </w:numPr>
      </w:pPr>
      <w:r>
        <w:t>Lack of competitive salaries</w:t>
      </w:r>
    </w:p>
    <w:p w14:paraId="27FC7B78" w14:textId="77777777" w:rsidR="00C43A43" w:rsidRPr="00C43A43" w:rsidRDefault="00C43A43" w:rsidP="00C43A43">
      <w:r w:rsidRPr="00C43A43">
        <w:br w:type="page"/>
      </w:r>
    </w:p>
    <w:p w14:paraId="1C196C88" w14:textId="77777777" w:rsidR="00C43A43" w:rsidRPr="005E1B03" w:rsidRDefault="00D05CD4" w:rsidP="005E1B03">
      <w:pPr>
        <w:pStyle w:val="Heading5"/>
      </w:pPr>
      <w:r w:rsidRPr="005E1B03">
        <w:t xml:space="preserve">ACCESS BY UNSERVED </w:t>
      </w:r>
      <w:r w:rsidR="00C43A43" w:rsidRPr="005E1B03">
        <w:t>AND UNDER-SERVED COMMUNITIES</w:t>
      </w:r>
    </w:p>
    <w:p w14:paraId="16657141" w14:textId="77777777" w:rsidR="00C43A43" w:rsidRPr="00C43A43" w:rsidRDefault="00C26531" w:rsidP="00C43A43">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14:paraId="4CB687E7" w14:textId="77777777" w:rsidR="00C43A43"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Medi-Cal</w:t>
      </w:r>
      <w:r w:rsidR="00C26531">
        <w:t>,</w:t>
      </w:r>
      <w:r w:rsidRPr="00C43A43">
        <w:t xml:space="preserve"> and of those individuals, how many received mental health services.   Are you serving the Medi-Cal clients who need your services?</w:t>
      </w:r>
    </w:p>
    <w:p w14:paraId="11889917" w14:textId="77777777" w:rsidR="00C26531" w:rsidRPr="00C43A43" w:rsidRDefault="00FB4F06" w:rsidP="00C43A43">
      <w:r>
        <w:rPr>
          <w:b/>
        </w:rPr>
        <w:t>Butte</w:t>
      </w:r>
      <w:r w:rsidR="000E6E6B">
        <w:rPr>
          <w:b/>
        </w:rPr>
        <w:t xml:space="preserve"> </w:t>
      </w:r>
      <w:r w:rsidR="00C26531" w:rsidRPr="00C26531">
        <w:rPr>
          <w:b/>
        </w:rPr>
        <w:t>County</w:t>
      </w:r>
      <w:r w:rsidR="00C26531">
        <w:t>:</w:t>
      </w:r>
    </w:p>
    <w:p w14:paraId="4065B79C" w14:textId="77777777" w:rsidR="00D05CD4" w:rsidRDefault="00B8740A" w:rsidP="00C26531">
      <w:pPr>
        <w:pStyle w:val="Header"/>
        <w:tabs>
          <w:tab w:val="clear" w:pos="4680"/>
          <w:tab w:val="clear" w:pos="9360"/>
        </w:tabs>
        <w:spacing w:after="200" w:line="276" w:lineRule="auto"/>
        <w:rPr>
          <w:b/>
        </w:rPr>
      </w:pPr>
      <w:r>
        <w:rPr>
          <w:noProof/>
        </w:rPr>
        <w:drawing>
          <wp:inline distT="0" distB="0" distL="0" distR="0" wp14:anchorId="7BC7DD9B" wp14:editId="3D8D74E6">
            <wp:extent cx="4417679" cy="5715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417679" cy="5715000"/>
                    </a:xfrm>
                    <a:prstGeom prst="rect">
                      <a:avLst/>
                    </a:prstGeom>
                  </pic:spPr>
                </pic:pic>
              </a:graphicData>
            </a:graphic>
          </wp:inline>
        </w:drawing>
      </w:r>
    </w:p>
    <w:p w14:paraId="1941B49D" w14:textId="77777777" w:rsidR="005B780B" w:rsidRPr="005B780B" w:rsidRDefault="005B780B" w:rsidP="00C26531">
      <w:pPr>
        <w:pStyle w:val="Header"/>
        <w:tabs>
          <w:tab w:val="clear" w:pos="4680"/>
          <w:tab w:val="clear" w:pos="9360"/>
        </w:tabs>
        <w:spacing w:after="200" w:line="276" w:lineRule="auto"/>
      </w:pPr>
      <w:r w:rsidRPr="005B780B">
        <w:t>Yes, the Butte County penetration rate for all race/ethnicity and cultural groups are better than the state average.</w:t>
      </w:r>
    </w:p>
    <w:p w14:paraId="08BAB5D1" w14:textId="77777777" w:rsidR="00C43A43" w:rsidRPr="00C43A43" w:rsidRDefault="00C43A43" w:rsidP="00C43A43">
      <w:pPr>
        <w:rPr>
          <w:b/>
        </w:rPr>
      </w:pPr>
      <w:r w:rsidRPr="00C43A43">
        <w:rPr>
          <w:b/>
        </w:rPr>
        <w:t xml:space="preserve">9.  Is there a big difference between the race/ethnicity breakdown on the two charts?  Do you feel </w:t>
      </w:r>
      <w:r w:rsidR="00D05CD4">
        <w:rPr>
          <w:b/>
        </w:rPr>
        <w:t xml:space="preserve">that </w:t>
      </w:r>
      <w:r w:rsidRPr="00C43A43">
        <w:rPr>
          <w:b/>
        </w:rPr>
        <w:t>the group(s) that need services in your county are receiving services?</w:t>
      </w:r>
    </w:p>
    <w:p w14:paraId="7DDDD10A" w14:textId="77777777" w:rsidR="00C43A43" w:rsidRPr="00C43A43" w:rsidRDefault="005B780B" w:rsidP="00C43A43">
      <w:r>
        <w:t>The largest difference is found in the Hispanic population, however Butte’s penetration rates tend to be better than the state average for this population.</w:t>
      </w:r>
    </w:p>
    <w:p w14:paraId="41A95CBA" w14:textId="77777777" w:rsidR="00C43A43" w:rsidRPr="00C43A43" w:rsidRDefault="00C43A43" w:rsidP="00C43A43"/>
    <w:p w14:paraId="19571B39" w14:textId="77777777" w:rsidR="00C43A43" w:rsidRPr="00C43A43" w:rsidRDefault="00C43A43" w:rsidP="00C43A43">
      <w:pPr>
        <w:rPr>
          <w:b/>
        </w:rPr>
      </w:pPr>
      <w:r w:rsidRPr="00C43A43">
        <w:rPr>
          <w:b/>
        </w:rPr>
        <w:t>10.  What outreach efforts are being made to reach minority groups in your community?</w:t>
      </w:r>
    </w:p>
    <w:p w14:paraId="3DBC1068" w14:textId="77777777" w:rsidR="00B34773" w:rsidRDefault="005B780B" w:rsidP="00C43A43">
      <w:r w:rsidRPr="005B780B">
        <w:t xml:space="preserve">Butte County has implemented multiple culturally specific programs including funding given to the African American Cultural Center, Hmong Cultural Center, </w:t>
      </w:r>
      <w:r w:rsidR="00B34773">
        <w:t xml:space="preserve">Promotores, </w:t>
      </w:r>
      <w:r w:rsidRPr="005B780B">
        <w:t>Stonewall Alliance for the LGBTQ community and culturally specific wrap around teams.</w:t>
      </w:r>
      <w:r w:rsidR="00B34773">
        <w:t xml:space="preserve"> </w:t>
      </w:r>
      <w:r w:rsidR="00B34773" w:rsidRPr="005B780B">
        <w:t>These groups provide outreach in the community via internet and advertising marketing as well as referrals from other agencies.</w:t>
      </w:r>
    </w:p>
    <w:p w14:paraId="72CE302F" w14:textId="77777777" w:rsidR="00C43A43" w:rsidRDefault="00B34773" w:rsidP="00C43A43">
      <w:r>
        <w:t>The department’s Prevention Unit has programs on most of the junior high and high schools in the county. These programs are intentional in their outreach efforts targeting youth that are not already engaged in programs at their school. The demographics of the youth involved in the Prevention Unit’s programs closely reflect the county’s demographics and at times serves a more culturally diverse group of you than the county’s demographics.</w:t>
      </w:r>
      <w:r w:rsidR="005B780B" w:rsidRPr="005B780B">
        <w:t xml:space="preserve"> </w:t>
      </w:r>
      <w:r>
        <w:t>The Prevention Unit also has two teen centers in Gridley that serves a high number of Latino/a students and in Oroville that serves Hmong youth. These centers serve any youth in those communities.</w:t>
      </w:r>
      <w:r w:rsidR="005B780B" w:rsidRPr="005B780B">
        <w:t xml:space="preserve"> </w:t>
      </w:r>
    </w:p>
    <w:p w14:paraId="6B1B6313" w14:textId="77777777" w:rsidR="00B34773" w:rsidRPr="005B780B" w:rsidRDefault="00B34773" w:rsidP="00C43A43">
      <w:r>
        <w:t>The department has recently reinvigorated the Cultural Competency Committee and is preparing to administer a consumer and workforce cultural competency assessment. The last one was done in 2010. Using the same assessment will allow the Cultural Competency Committee to identify trends and make recommendations to the department.</w:t>
      </w:r>
    </w:p>
    <w:p w14:paraId="14B4AE3D" w14:textId="77777777" w:rsidR="00C43A43" w:rsidRPr="00C43A43" w:rsidRDefault="00C43A43" w:rsidP="00C43A43">
      <w:pPr>
        <w:rPr>
          <w:b/>
        </w:rPr>
      </w:pPr>
      <w:r w:rsidRPr="00866866">
        <w:rPr>
          <w:b/>
        </w:rPr>
        <w:t>11.  Do you have suggestions for improving outreach to and/or programs for underserved groups?</w:t>
      </w:r>
    </w:p>
    <w:p w14:paraId="728D2802" w14:textId="77777777" w:rsidR="00C43A43" w:rsidRPr="00C43A43" w:rsidRDefault="00C43A43" w:rsidP="00C43A43"/>
    <w:p w14:paraId="2C44CA5E" w14:textId="77777777" w:rsidR="00C43A43" w:rsidRPr="00C43A43" w:rsidRDefault="00C43A43" w:rsidP="00C43A43"/>
    <w:p w14:paraId="66143284" w14:textId="77777777" w:rsidR="00C43A43" w:rsidRPr="00C43A43" w:rsidRDefault="00C43A43" w:rsidP="00C43A43">
      <w:r w:rsidRPr="00C43A43">
        <w:br w:type="page"/>
      </w:r>
    </w:p>
    <w:p w14:paraId="2FE2DEE6" w14:textId="77777777" w:rsidR="00C43A43" w:rsidRPr="005E1B03" w:rsidRDefault="00C43A43" w:rsidP="005E1B03">
      <w:pPr>
        <w:pStyle w:val="Heading5"/>
      </w:pPr>
      <w:r w:rsidRPr="005E1B03">
        <w:t>CLIENT ENGAGEMENT IN SERVICES</w:t>
      </w:r>
    </w:p>
    <w:p w14:paraId="2D8DFB71" w14:textId="77777777" w:rsidR="00C43A43" w:rsidRPr="00C43A43" w:rsidRDefault="00601364" w:rsidP="00C43A43">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14:paraId="3AF3E861" w14:textId="77777777" w:rsidR="00C43A43" w:rsidRPr="00C43A43" w:rsidRDefault="00C43A43" w:rsidP="00C43A43">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14:paraId="3A26B245" w14:textId="77777777" w:rsidR="00CD4B6A" w:rsidRPr="00C43A43" w:rsidRDefault="00C43A43" w:rsidP="00C43A43">
      <w:r w:rsidRPr="00C43A43">
        <w:t>The chart below shows the number of Medi-Cal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14:paraId="7991E385" w14:textId="77777777" w:rsidR="00C26531" w:rsidRDefault="00C26531" w:rsidP="00C43A43"/>
    <w:p w14:paraId="6CD25914" w14:textId="77777777" w:rsidR="002B16D8" w:rsidRPr="00C43A43" w:rsidRDefault="00B8740A" w:rsidP="00C43A43">
      <w:r>
        <w:rPr>
          <w:noProof/>
        </w:rPr>
        <w:drawing>
          <wp:inline distT="0" distB="0" distL="0" distR="0" wp14:anchorId="76CA837A" wp14:editId="5222DD0D">
            <wp:extent cx="5886450" cy="3133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886450" cy="3133725"/>
                    </a:xfrm>
                    <a:prstGeom prst="rect">
                      <a:avLst/>
                    </a:prstGeom>
                  </pic:spPr>
                </pic:pic>
              </a:graphicData>
            </a:graphic>
          </wp:inline>
        </w:drawing>
      </w:r>
    </w:p>
    <w:p w14:paraId="5CB04688" w14:textId="77777777" w:rsidR="00CD4B6A" w:rsidRDefault="00CD4B6A">
      <w:r>
        <w:br w:type="page"/>
      </w:r>
    </w:p>
    <w:p w14:paraId="718EA964" w14:textId="77777777" w:rsidR="00C43A43" w:rsidRPr="00C43A43" w:rsidRDefault="00C43A43" w:rsidP="00C43A43">
      <w:pPr>
        <w:rPr>
          <w:b/>
        </w:rPr>
      </w:pPr>
      <w:r w:rsidRPr="00C43A43">
        <w:rPr>
          <w:b/>
        </w:rPr>
        <w:t>12.  Do you think your county is doing a good job at keeping clients engaged in services?  If yes, how?  If not, why?</w:t>
      </w:r>
    </w:p>
    <w:p w14:paraId="0905674E" w14:textId="77777777" w:rsidR="00C43A43" w:rsidRPr="00C43A43" w:rsidRDefault="00D50D1B" w:rsidP="00C43A43">
      <w:r>
        <w:t xml:space="preserve">Yes, the data indicates that Butte County has a very high percentage of individuals receiving multiple services and a very high retention rate. </w:t>
      </w:r>
    </w:p>
    <w:p w14:paraId="2F58C61F" w14:textId="77777777" w:rsidR="00C43A43" w:rsidRDefault="00C43A43" w:rsidP="003408C4">
      <w:pPr>
        <w:pStyle w:val="BodyText2"/>
      </w:pPr>
      <w:r w:rsidRPr="003408C4">
        <w:t>13.  For those clients receiving less than 5 services, what is your county doing to follow-up and re-engage those individuals for further mental health services?</w:t>
      </w:r>
    </w:p>
    <w:p w14:paraId="5B576E37" w14:textId="6B71A8F2" w:rsidR="00C43A43" w:rsidRPr="00C43A43" w:rsidRDefault="003408C4" w:rsidP="00C43A43">
      <w:r>
        <w:t>Depending on the reason for why clients are receiving less than five services it determines what follow-up strategies are used. For example, if a client first accesses services through the Crisis Unit then a connection to outpatient centers, post hospitalization connection and referrals to the community may be utilized. Home visits and phone calls are other ways to connect with clients who may benefit from more services but are not accessing them.</w:t>
      </w:r>
    </w:p>
    <w:p w14:paraId="442C1FA7" w14:textId="77777777" w:rsidR="00C43A43" w:rsidRDefault="00C43A43" w:rsidP="003408C4">
      <w:pPr>
        <w:pStyle w:val="BodyText2"/>
      </w:pPr>
      <w:r w:rsidRPr="003408C4">
        <w:t>14.  Looking at the previous chart of who is being served by race/ethnicity in your county, do you have any thoughts or ideas to share regarding your county’s engagement of underserved communities?</w:t>
      </w:r>
    </w:p>
    <w:p w14:paraId="27D34390" w14:textId="77777777" w:rsidR="003408C4" w:rsidRDefault="003408C4" w:rsidP="003408C4">
      <w:r>
        <w:t xml:space="preserve">In most societies, mental illness carries a substantial stigma, or mark of shame. The mentally ill are often blamed for bringing on their own illnesses, and others may see them as victims of bad fate, or religious and moral transgression. Such stigmas may keep families from acknowledging that a family member is ill. Some families may hide or overprotect a member with mental illness—keeping the person from receiving potentially effective care—or they may reject the person from the family. Such attitudes lead to under-funding of mental health services and terribly inadequate care. Even today, in much of the world the mentally ill are chained, caged, or hospitalized in filthy, brutal institutions. </w:t>
      </w:r>
    </w:p>
    <w:p w14:paraId="6BC7242E" w14:textId="5EA664AD" w:rsidR="00C43A43" w:rsidRPr="00C43A43" w:rsidRDefault="003408C4" w:rsidP="003408C4">
      <w:r>
        <w:t>Yet attitudes toward mental illness have improved in many areas, especially owing to health education and advocacy for the mentally ill by organizations such as the programs provided by Butte County.  Programs such as Promotores, Hmong Cultural center and the African American Cultural Center provide access to treatment while respecting cultural difference and celebrating the community diversity.</w:t>
      </w:r>
      <w:r w:rsidR="00C43A43" w:rsidRPr="00C43A43">
        <w:br w:type="page"/>
      </w:r>
    </w:p>
    <w:p w14:paraId="51C3E2BC" w14:textId="77777777" w:rsidR="00C43A43" w:rsidRPr="00601364" w:rsidRDefault="00601364" w:rsidP="00C43A43">
      <w:pPr>
        <w:rPr>
          <w:sz w:val="28"/>
          <w:szCs w:val="28"/>
        </w:rPr>
      </w:pPr>
      <w:r w:rsidRPr="00601364">
        <w:rPr>
          <w:sz w:val="28"/>
          <w:szCs w:val="28"/>
        </w:rPr>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S</w:t>
      </w:r>
      <w:r w:rsidRPr="00601364">
        <w:rPr>
          <w:sz w:val="28"/>
          <w:szCs w:val="28"/>
        </w:rPr>
        <w:t>urvey</w:t>
      </w:r>
      <w:r>
        <w:rPr>
          <w:sz w:val="28"/>
          <w:szCs w:val="28"/>
        </w:rPr>
        <w:t xml:space="preserve"> </w:t>
      </w:r>
      <w:r w:rsidR="00C43A43" w:rsidRPr="00601364">
        <w:rPr>
          <w:sz w:val="28"/>
          <w:szCs w:val="28"/>
        </w:rPr>
        <w:t>(August 2013)</w:t>
      </w:r>
    </w:p>
    <w:p w14:paraId="62DE2109" w14:textId="77777777" w:rsidR="00C43A43" w:rsidRPr="00C43A43" w:rsidRDefault="00C43A43" w:rsidP="00C43A43">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14:paraId="7EA62ED5" w14:textId="77777777" w:rsidR="00C43A43" w:rsidRDefault="00E0701C" w:rsidP="00C43A43">
      <w:r>
        <w:t>Below are the data for</w:t>
      </w:r>
      <w:r w:rsidR="00C43A43" w:rsidRPr="00C43A43">
        <w:t xml:space="preserve"> responses by clients in your county to these two questions.  </w:t>
      </w:r>
    </w:p>
    <w:p w14:paraId="485F960B" w14:textId="77777777" w:rsidR="00FB54D9" w:rsidRPr="00C43A43" w:rsidRDefault="00FB54D9" w:rsidP="00C43A43">
      <w:r>
        <w:t>For general comparison, statewide reference data for various sized counties are shown in the tables on page 19.</w:t>
      </w:r>
    </w:p>
    <w:p w14:paraId="160BF6CB" w14:textId="77777777" w:rsidR="00C43A43" w:rsidRDefault="00EF3D67" w:rsidP="00C43A43">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r w:rsidR="00FB54D9">
        <w:t xml:space="preserve"> </w:t>
      </w:r>
    </w:p>
    <w:p w14:paraId="64079892" w14:textId="77777777" w:rsidR="00FB54D9" w:rsidRPr="00C43A43" w:rsidRDefault="00FB54D9" w:rsidP="00C43A43"/>
    <w:p w14:paraId="1274F62E" w14:textId="77777777" w:rsidR="00C43A43" w:rsidRPr="00C43A43" w:rsidRDefault="00C43A43" w:rsidP="00892086">
      <w:pPr>
        <w:ind w:firstLine="720"/>
      </w:pPr>
      <w:r w:rsidRPr="00C43A43">
        <w:t>Q1. Adults.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EF3D67" w14:paraId="15B8BAE8" w14:textId="77777777" w:rsidTr="00B34773">
        <w:tc>
          <w:tcPr>
            <w:tcW w:w="1368" w:type="dxa"/>
          </w:tcPr>
          <w:p w14:paraId="2C14EDB9" w14:textId="77777777" w:rsidR="00EF3D67" w:rsidRDefault="00EF3D67" w:rsidP="00B34773"/>
        </w:tc>
        <w:tc>
          <w:tcPr>
            <w:tcW w:w="1368" w:type="dxa"/>
          </w:tcPr>
          <w:p w14:paraId="39F08FB9" w14:textId="77777777" w:rsidR="00EF3D67" w:rsidRDefault="00EF3D67" w:rsidP="00B34773">
            <w:r>
              <w:t xml:space="preserve">Strongly Disagree      </w:t>
            </w:r>
          </w:p>
        </w:tc>
        <w:tc>
          <w:tcPr>
            <w:tcW w:w="1368" w:type="dxa"/>
          </w:tcPr>
          <w:p w14:paraId="5CC68AEA" w14:textId="77777777" w:rsidR="00EF3D67" w:rsidRDefault="00EF3D67" w:rsidP="00B34773">
            <w:r>
              <w:t>Disagree</w:t>
            </w:r>
          </w:p>
        </w:tc>
        <w:tc>
          <w:tcPr>
            <w:tcW w:w="1368" w:type="dxa"/>
          </w:tcPr>
          <w:p w14:paraId="47CC23A0" w14:textId="77777777" w:rsidR="00EF3D67" w:rsidRDefault="00EF3D67" w:rsidP="00B34773">
            <w:r>
              <w:t>Neutral</w:t>
            </w:r>
          </w:p>
        </w:tc>
        <w:tc>
          <w:tcPr>
            <w:tcW w:w="1368" w:type="dxa"/>
          </w:tcPr>
          <w:p w14:paraId="7D7F8B2F" w14:textId="77777777" w:rsidR="00EF3D67" w:rsidRDefault="00EF3D67" w:rsidP="00B34773">
            <w:r>
              <w:t>Agree</w:t>
            </w:r>
          </w:p>
        </w:tc>
        <w:tc>
          <w:tcPr>
            <w:tcW w:w="1368" w:type="dxa"/>
          </w:tcPr>
          <w:p w14:paraId="210B9704" w14:textId="77777777" w:rsidR="00EF3D67" w:rsidRDefault="00EF3D67" w:rsidP="00B34773">
            <w:r>
              <w:t>Strongly A</w:t>
            </w:r>
            <w:r w:rsidRPr="00C43A43">
              <w:t>gre</w:t>
            </w:r>
            <w:r>
              <w:t>e</w:t>
            </w:r>
          </w:p>
        </w:tc>
        <w:tc>
          <w:tcPr>
            <w:tcW w:w="1368" w:type="dxa"/>
          </w:tcPr>
          <w:p w14:paraId="54AD418E" w14:textId="77777777" w:rsidR="00EF3D67" w:rsidRPr="00AA7646" w:rsidRDefault="00EF3D67" w:rsidP="00B34773">
            <w:pPr>
              <w:pStyle w:val="Heading1"/>
              <w:outlineLvl w:val="0"/>
            </w:pPr>
            <w:r w:rsidRPr="00AA7646">
              <w:t>Total</w:t>
            </w:r>
          </w:p>
        </w:tc>
      </w:tr>
      <w:tr w:rsidR="00EF3D67" w14:paraId="7689D449" w14:textId="77777777" w:rsidTr="00B34773">
        <w:tc>
          <w:tcPr>
            <w:tcW w:w="1368" w:type="dxa"/>
          </w:tcPr>
          <w:p w14:paraId="6AE71358" w14:textId="77777777" w:rsidR="00EF3D67" w:rsidRDefault="00EF3D67" w:rsidP="00B34773">
            <w:r>
              <w:t>Number of Responses</w:t>
            </w:r>
          </w:p>
        </w:tc>
        <w:tc>
          <w:tcPr>
            <w:tcW w:w="1368" w:type="dxa"/>
          </w:tcPr>
          <w:p w14:paraId="3DDE1898" w14:textId="77777777" w:rsidR="00EF3D67" w:rsidRDefault="00FB4F06" w:rsidP="00B34773">
            <w:r>
              <w:t>2</w:t>
            </w:r>
          </w:p>
        </w:tc>
        <w:tc>
          <w:tcPr>
            <w:tcW w:w="1368" w:type="dxa"/>
          </w:tcPr>
          <w:p w14:paraId="0C62625A" w14:textId="77777777" w:rsidR="00EF3D67" w:rsidRDefault="00FB4F06" w:rsidP="00B34773">
            <w:r>
              <w:t>1</w:t>
            </w:r>
          </w:p>
        </w:tc>
        <w:tc>
          <w:tcPr>
            <w:tcW w:w="1368" w:type="dxa"/>
          </w:tcPr>
          <w:p w14:paraId="3563D616" w14:textId="77777777" w:rsidR="00EF3D67" w:rsidRDefault="00FB4F06" w:rsidP="00B34773">
            <w:r>
              <w:t>24</w:t>
            </w:r>
          </w:p>
        </w:tc>
        <w:tc>
          <w:tcPr>
            <w:tcW w:w="1368" w:type="dxa"/>
          </w:tcPr>
          <w:p w14:paraId="5218D718" w14:textId="77777777" w:rsidR="00EF3D67" w:rsidRDefault="00FB4F06" w:rsidP="00B34773">
            <w:r>
              <w:t>67</w:t>
            </w:r>
          </w:p>
        </w:tc>
        <w:tc>
          <w:tcPr>
            <w:tcW w:w="1368" w:type="dxa"/>
          </w:tcPr>
          <w:p w14:paraId="1E008A0A" w14:textId="77777777" w:rsidR="00EF3D67" w:rsidRDefault="00FB4F06" w:rsidP="00B34773">
            <w:r>
              <w:t>37</w:t>
            </w:r>
          </w:p>
        </w:tc>
        <w:tc>
          <w:tcPr>
            <w:tcW w:w="1368" w:type="dxa"/>
          </w:tcPr>
          <w:p w14:paraId="15BC5EB4" w14:textId="77777777" w:rsidR="00EF3D67" w:rsidRDefault="00FB4F06" w:rsidP="00B34773">
            <w:r>
              <w:t>131</w:t>
            </w:r>
          </w:p>
        </w:tc>
      </w:tr>
      <w:tr w:rsidR="00EF3D67" w14:paraId="38676F61" w14:textId="77777777" w:rsidTr="00B34773">
        <w:tc>
          <w:tcPr>
            <w:tcW w:w="1368" w:type="dxa"/>
          </w:tcPr>
          <w:p w14:paraId="20A1FDDE" w14:textId="77777777" w:rsidR="00EF3D67" w:rsidRDefault="00EF3D67" w:rsidP="00B34773">
            <w:r>
              <w:t>Percent of Responses</w:t>
            </w:r>
          </w:p>
        </w:tc>
        <w:tc>
          <w:tcPr>
            <w:tcW w:w="1368" w:type="dxa"/>
          </w:tcPr>
          <w:p w14:paraId="0194DF2E" w14:textId="77777777" w:rsidR="00EF3D67" w:rsidRDefault="00FB4F06" w:rsidP="00B34773">
            <w:r>
              <w:t xml:space="preserve">1.5 </w:t>
            </w:r>
            <w:r w:rsidR="00EF3D67">
              <w:t>%</w:t>
            </w:r>
          </w:p>
        </w:tc>
        <w:tc>
          <w:tcPr>
            <w:tcW w:w="1368" w:type="dxa"/>
          </w:tcPr>
          <w:p w14:paraId="47429DA9" w14:textId="77777777" w:rsidR="00EF3D67" w:rsidRDefault="00FB4F06" w:rsidP="00B34773">
            <w:r>
              <w:t xml:space="preserve">0.8 </w:t>
            </w:r>
            <w:r w:rsidR="00EF3D67">
              <w:t>%</w:t>
            </w:r>
          </w:p>
        </w:tc>
        <w:tc>
          <w:tcPr>
            <w:tcW w:w="1368" w:type="dxa"/>
          </w:tcPr>
          <w:p w14:paraId="61A72DD7" w14:textId="77777777" w:rsidR="00EF3D67" w:rsidRDefault="00FB4F06" w:rsidP="00B34773">
            <w:r>
              <w:t xml:space="preserve">18.3 </w:t>
            </w:r>
            <w:r w:rsidR="00EF3D67">
              <w:t>%</w:t>
            </w:r>
          </w:p>
        </w:tc>
        <w:tc>
          <w:tcPr>
            <w:tcW w:w="1368" w:type="dxa"/>
          </w:tcPr>
          <w:p w14:paraId="6596876A" w14:textId="77777777" w:rsidR="00EF3D67" w:rsidRDefault="00FB4F06" w:rsidP="00B34773">
            <w:r>
              <w:t xml:space="preserve">51.1 </w:t>
            </w:r>
            <w:r w:rsidR="00EF3D67">
              <w:t>%</w:t>
            </w:r>
          </w:p>
        </w:tc>
        <w:tc>
          <w:tcPr>
            <w:tcW w:w="1368" w:type="dxa"/>
          </w:tcPr>
          <w:p w14:paraId="5AD5E671" w14:textId="77777777" w:rsidR="00EF3D67" w:rsidRDefault="00FB4F06" w:rsidP="00B34773">
            <w:r>
              <w:t xml:space="preserve">28.2 </w:t>
            </w:r>
            <w:r w:rsidR="00EF3D67">
              <w:t>%</w:t>
            </w:r>
          </w:p>
        </w:tc>
        <w:tc>
          <w:tcPr>
            <w:tcW w:w="1368" w:type="dxa"/>
          </w:tcPr>
          <w:p w14:paraId="5AF65D55" w14:textId="77777777" w:rsidR="00EF3D67" w:rsidRDefault="00260F2D" w:rsidP="00B34773">
            <w:r>
              <w:t xml:space="preserve">100.0 </w:t>
            </w:r>
            <w:r w:rsidR="00EF3D67">
              <w:t>%</w:t>
            </w:r>
          </w:p>
        </w:tc>
      </w:tr>
    </w:tbl>
    <w:p w14:paraId="7328AC7C" w14:textId="77777777" w:rsidR="00892086" w:rsidRDefault="00892086" w:rsidP="00C43A43"/>
    <w:p w14:paraId="7A6DFF7D" w14:textId="77777777" w:rsidR="00892086" w:rsidRPr="00C43A43" w:rsidRDefault="00892086" w:rsidP="00C43A43"/>
    <w:p w14:paraId="68EF54B8" w14:textId="77777777" w:rsidR="00C43A43" w:rsidRPr="00C43A43" w:rsidRDefault="00C43A43" w:rsidP="00C43A43">
      <w:pPr>
        <w:pStyle w:val="ListParagraph"/>
      </w:pPr>
      <w:r w:rsidRPr="00C43A43">
        <w:t>Q2. Children/Youth.  As a result of services my child and/or family received, my child is better at handling daily life.</w:t>
      </w:r>
    </w:p>
    <w:p w14:paraId="40920FDA" w14:textId="77777777" w:rsidR="00C43A43" w:rsidRPr="00C43A43" w:rsidRDefault="00C43A43" w:rsidP="00C43A43">
      <w:pPr>
        <w:pStyle w:val="ListParagraph"/>
      </w:pP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EF3D67" w14:paraId="21B61641" w14:textId="77777777" w:rsidTr="00B34773">
        <w:tc>
          <w:tcPr>
            <w:tcW w:w="1368" w:type="dxa"/>
          </w:tcPr>
          <w:p w14:paraId="3E770572" w14:textId="77777777" w:rsidR="00EF3D67" w:rsidRDefault="00EF3D67" w:rsidP="00B34773"/>
        </w:tc>
        <w:tc>
          <w:tcPr>
            <w:tcW w:w="1368" w:type="dxa"/>
          </w:tcPr>
          <w:p w14:paraId="7718CBCA" w14:textId="77777777" w:rsidR="00EF3D67" w:rsidRDefault="00EF3D67" w:rsidP="00B34773">
            <w:r>
              <w:t xml:space="preserve">Strongly Disagree      </w:t>
            </w:r>
          </w:p>
        </w:tc>
        <w:tc>
          <w:tcPr>
            <w:tcW w:w="1368" w:type="dxa"/>
          </w:tcPr>
          <w:p w14:paraId="0D4EFB5F" w14:textId="77777777" w:rsidR="00EF3D67" w:rsidRDefault="00EF3D67" w:rsidP="00B34773">
            <w:r>
              <w:t>Disagree</w:t>
            </w:r>
          </w:p>
        </w:tc>
        <w:tc>
          <w:tcPr>
            <w:tcW w:w="1368" w:type="dxa"/>
          </w:tcPr>
          <w:p w14:paraId="2A0E3013" w14:textId="77777777" w:rsidR="00EF3D67" w:rsidRDefault="00EF3D67" w:rsidP="00B34773">
            <w:r>
              <w:t>Neutral</w:t>
            </w:r>
          </w:p>
        </w:tc>
        <w:tc>
          <w:tcPr>
            <w:tcW w:w="1368" w:type="dxa"/>
          </w:tcPr>
          <w:p w14:paraId="7D570418" w14:textId="77777777" w:rsidR="00EF3D67" w:rsidRDefault="00EF3D67" w:rsidP="00B34773">
            <w:r>
              <w:t>Agree</w:t>
            </w:r>
          </w:p>
        </w:tc>
        <w:tc>
          <w:tcPr>
            <w:tcW w:w="1368" w:type="dxa"/>
          </w:tcPr>
          <w:p w14:paraId="0E44F998" w14:textId="77777777" w:rsidR="00EF3D67" w:rsidRDefault="00EF3D67" w:rsidP="00B34773">
            <w:r>
              <w:t>Strongly A</w:t>
            </w:r>
            <w:r w:rsidRPr="00C43A43">
              <w:t>gre</w:t>
            </w:r>
            <w:r>
              <w:t>e</w:t>
            </w:r>
          </w:p>
        </w:tc>
        <w:tc>
          <w:tcPr>
            <w:tcW w:w="1368" w:type="dxa"/>
          </w:tcPr>
          <w:p w14:paraId="0727ECDA" w14:textId="77777777" w:rsidR="00EF3D67" w:rsidRPr="00AA7646" w:rsidRDefault="00EF3D67" w:rsidP="00B34773">
            <w:pPr>
              <w:pStyle w:val="Heading1"/>
              <w:outlineLvl w:val="0"/>
            </w:pPr>
            <w:r w:rsidRPr="00AA7646">
              <w:t>Total</w:t>
            </w:r>
          </w:p>
        </w:tc>
      </w:tr>
      <w:tr w:rsidR="00EF3D67" w14:paraId="447B7457" w14:textId="77777777" w:rsidTr="00B34773">
        <w:tc>
          <w:tcPr>
            <w:tcW w:w="1368" w:type="dxa"/>
          </w:tcPr>
          <w:p w14:paraId="618071C9" w14:textId="77777777" w:rsidR="00EF3D67" w:rsidRDefault="00EF3D67" w:rsidP="00B34773">
            <w:r>
              <w:t>Number of Responses</w:t>
            </w:r>
          </w:p>
        </w:tc>
        <w:tc>
          <w:tcPr>
            <w:tcW w:w="1368" w:type="dxa"/>
          </w:tcPr>
          <w:p w14:paraId="179A1260" w14:textId="77777777" w:rsidR="00EF3D67" w:rsidRDefault="00FB4F06" w:rsidP="00B34773">
            <w:r>
              <w:t>1</w:t>
            </w:r>
          </w:p>
        </w:tc>
        <w:tc>
          <w:tcPr>
            <w:tcW w:w="1368" w:type="dxa"/>
          </w:tcPr>
          <w:p w14:paraId="0CBFA500" w14:textId="77777777" w:rsidR="00EF3D67" w:rsidRDefault="00FB4F06" w:rsidP="00B34773">
            <w:r>
              <w:t>7</w:t>
            </w:r>
          </w:p>
        </w:tc>
        <w:tc>
          <w:tcPr>
            <w:tcW w:w="1368" w:type="dxa"/>
          </w:tcPr>
          <w:p w14:paraId="2F29A65A" w14:textId="77777777" w:rsidR="00EF3D67" w:rsidRDefault="00FB4F06" w:rsidP="00B34773">
            <w:r>
              <w:t>69</w:t>
            </w:r>
          </w:p>
        </w:tc>
        <w:tc>
          <w:tcPr>
            <w:tcW w:w="1368" w:type="dxa"/>
          </w:tcPr>
          <w:p w14:paraId="6BDF8AC2" w14:textId="77777777" w:rsidR="00EF3D67" w:rsidRDefault="00FB4F06" w:rsidP="00B34773">
            <w:r>
              <w:t>118</w:t>
            </w:r>
          </w:p>
        </w:tc>
        <w:tc>
          <w:tcPr>
            <w:tcW w:w="1368" w:type="dxa"/>
          </w:tcPr>
          <w:p w14:paraId="79DB19ED" w14:textId="77777777" w:rsidR="00EF3D67" w:rsidRDefault="00FB4F06" w:rsidP="00B34773">
            <w:r>
              <w:t>64</w:t>
            </w:r>
          </w:p>
        </w:tc>
        <w:tc>
          <w:tcPr>
            <w:tcW w:w="1368" w:type="dxa"/>
          </w:tcPr>
          <w:p w14:paraId="657E9733" w14:textId="77777777" w:rsidR="00EF3D67" w:rsidRDefault="00FB4F06" w:rsidP="00B34773">
            <w:r>
              <w:t>259</w:t>
            </w:r>
          </w:p>
        </w:tc>
      </w:tr>
      <w:tr w:rsidR="00EF3D67" w14:paraId="49566FC2" w14:textId="77777777" w:rsidTr="00B34773">
        <w:tc>
          <w:tcPr>
            <w:tcW w:w="1368" w:type="dxa"/>
          </w:tcPr>
          <w:p w14:paraId="4F2B0E43" w14:textId="77777777" w:rsidR="00EF3D67" w:rsidRDefault="00EF3D67" w:rsidP="00B34773">
            <w:r>
              <w:t>Percent of Responses</w:t>
            </w:r>
          </w:p>
        </w:tc>
        <w:tc>
          <w:tcPr>
            <w:tcW w:w="1368" w:type="dxa"/>
          </w:tcPr>
          <w:p w14:paraId="41CF0651" w14:textId="77777777" w:rsidR="00EF3D67" w:rsidRDefault="00FB4F06" w:rsidP="00B34773">
            <w:r>
              <w:t xml:space="preserve">0.4 </w:t>
            </w:r>
            <w:r w:rsidR="00EF3D67">
              <w:t>%</w:t>
            </w:r>
          </w:p>
        </w:tc>
        <w:tc>
          <w:tcPr>
            <w:tcW w:w="1368" w:type="dxa"/>
          </w:tcPr>
          <w:p w14:paraId="3E32336F" w14:textId="77777777" w:rsidR="00EF3D67" w:rsidRDefault="00FB4F06" w:rsidP="00B34773">
            <w:r>
              <w:t xml:space="preserve">2.7 </w:t>
            </w:r>
            <w:r w:rsidR="00EF3D67">
              <w:t>%</w:t>
            </w:r>
          </w:p>
        </w:tc>
        <w:tc>
          <w:tcPr>
            <w:tcW w:w="1368" w:type="dxa"/>
          </w:tcPr>
          <w:p w14:paraId="26EBF348" w14:textId="77777777" w:rsidR="00EF3D67" w:rsidRDefault="00FB4F06" w:rsidP="00B34773">
            <w:r>
              <w:t xml:space="preserve">26.6 </w:t>
            </w:r>
            <w:r w:rsidR="00EF3D67">
              <w:t>%</w:t>
            </w:r>
          </w:p>
        </w:tc>
        <w:tc>
          <w:tcPr>
            <w:tcW w:w="1368" w:type="dxa"/>
          </w:tcPr>
          <w:p w14:paraId="44E0CF59" w14:textId="77777777" w:rsidR="00EF3D67" w:rsidRDefault="00FB4F06" w:rsidP="00B34773">
            <w:r>
              <w:t xml:space="preserve">45.6 </w:t>
            </w:r>
            <w:r w:rsidR="00EF3D67">
              <w:t>%</w:t>
            </w:r>
          </w:p>
        </w:tc>
        <w:tc>
          <w:tcPr>
            <w:tcW w:w="1368" w:type="dxa"/>
          </w:tcPr>
          <w:p w14:paraId="7F7F5A07" w14:textId="77777777" w:rsidR="00EF3D67" w:rsidRDefault="00FB4F06" w:rsidP="00B34773">
            <w:r>
              <w:t xml:space="preserve">24.7 </w:t>
            </w:r>
            <w:r w:rsidR="00EF3D67">
              <w:t>%</w:t>
            </w:r>
          </w:p>
        </w:tc>
        <w:tc>
          <w:tcPr>
            <w:tcW w:w="1368" w:type="dxa"/>
          </w:tcPr>
          <w:p w14:paraId="53ADB06F" w14:textId="77777777" w:rsidR="00EF3D67" w:rsidRDefault="00260F2D" w:rsidP="00B34773">
            <w:r>
              <w:t xml:space="preserve">100.0 </w:t>
            </w:r>
            <w:r w:rsidR="00EF3D67">
              <w:t>%</w:t>
            </w:r>
          </w:p>
        </w:tc>
      </w:tr>
    </w:tbl>
    <w:p w14:paraId="140A52BA" w14:textId="77777777" w:rsidR="00892086" w:rsidRPr="00C43A43" w:rsidRDefault="00892086" w:rsidP="00C43A43"/>
    <w:p w14:paraId="6B14569A" w14:textId="77777777" w:rsidR="00C43A43" w:rsidRPr="00C43A43" w:rsidRDefault="00C43A43" w:rsidP="00C43A43"/>
    <w:p w14:paraId="064B3228" w14:textId="77777777" w:rsidR="00C43A43" w:rsidRPr="00C43A43" w:rsidRDefault="00C43A43" w:rsidP="00C43A43"/>
    <w:p w14:paraId="0DCFE4B4" w14:textId="77777777" w:rsidR="00892086" w:rsidRDefault="00892086">
      <w:pPr>
        <w:rPr>
          <w:b/>
        </w:rPr>
      </w:pPr>
      <w:r>
        <w:rPr>
          <w:b/>
        </w:rPr>
        <w:br w:type="page"/>
      </w:r>
    </w:p>
    <w:p w14:paraId="7B857B65" w14:textId="77777777" w:rsidR="00C43A43" w:rsidRPr="00C43A43" w:rsidRDefault="00E0701C" w:rsidP="00C43A43">
      <w:pPr>
        <w:rPr>
          <w:b/>
        </w:rPr>
      </w:pPr>
      <w:r w:rsidRPr="003408C4">
        <w:rPr>
          <w:b/>
        </w:rPr>
        <w:t>15.  Are</w:t>
      </w:r>
      <w:r w:rsidR="00C43A43" w:rsidRPr="003408C4">
        <w:rPr>
          <w:b/>
        </w:rPr>
        <w:t xml:space="preserve"> the data consistent with your perception of </w:t>
      </w:r>
      <w:r w:rsidR="00892086" w:rsidRPr="003408C4">
        <w:rPr>
          <w:b/>
        </w:rPr>
        <w:t xml:space="preserve">the </w:t>
      </w:r>
      <w:r w:rsidR="00C43A43" w:rsidRPr="003408C4">
        <w:rPr>
          <w:b/>
        </w:rPr>
        <w:t xml:space="preserve">effectiveness </w:t>
      </w:r>
      <w:r w:rsidR="00892086" w:rsidRPr="003408C4">
        <w:rPr>
          <w:b/>
        </w:rPr>
        <w:t xml:space="preserve">of mental health services </w:t>
      </w:r>
      <w:r w:rsidR="00C43A43" w:rsidRPr="003408C4">
        <w:rPr>
          <w:b/>
        </w:rPr>
        <w:t>in your county?</w:t>
      </w:r>
    </w:p>
    <w:p w14:paraId="4ADBBFC3" w14:textId="77777777" w:rsidR="00C43A43" w:rsidRPr="00EE0810" w:rsidRDefault="00D50D1B" w:rsidP="00C43A43">
      <w:r w:rsidRPr="00EE0810">
        <w:t>Yes</w:t>
      </w:r>
    </w:p>
    <w:p w14:paraId="6B586F3C" w14:textId="77777777" w:rsidR="00C43A43" w:rsidRPr="00C43A43" w:rsidRDefault="00C43A43" w:rsidP="00C43A43"/>
    <w:p w14:paraId="3AB03101" w14:textId="77777777" w:rsidR="00C43A43" w:rsidRPr="00C43A43" w:rsidRDefault="00C43A43" w:rsidP="00C43A43">
      <w:pPr>
        <w:rPr>
          <w:b/>
        </w:rPr>
      </w:pPr>
      <w:r w:rsidRPr="003408C4">
        <w:rPr>
          <w:b/>
        </w:rPr>
        <w:t>16.  Do you have any recommendations for improving effectiveness</w:t>
      </w:r>
      <w:r w:rsidR="00892086" w:rsidRPr="003408C4">
        <w:rPr>
          <w:b/>
        </w:rPr>
        <w:t xml:space="preserve"> of services</w:t>
      </w:r>
      <w:r w:rsidRPr="003408C4">
        <w:rPr>
          <w:b/>
        </w:rPr>
        <w:t>?</w:t>
      </w:r>
    </w:p>
    <w:p w14:paraId="2D24EC15" w14:textId="13C9DE4F" w:rsidR="003408C4" w:rsidRPr="003408C4" w:rsidRDefault="003408C4" w:rsidP="003408C4">
      <w:pPr>
        <w:pStyle w:val="BodyText3"/>
      </w:pPr>
      <w:r w:rsidRPr="003408C4">
        <w:t xml:space="preserve">Butte County utilizes satisfaction surveys to monitor service effectiveness and analyze client perceptions. By using a checklist the attitudes of clients are brought </w:t>
      </w:r>
      <w:r>
        <w:t xml:space="preserve">to the department’s attention. </w:t>
      </w:r>
      <w:r w:rsidRPr="003408C4">
        <w:t xml:space="preserve">Suggestion: A periodic unit review of survey data to inform line staff as well as management where services can be improved.     </w:t>
      </w:r>
    </w:p>
    <w:p w14:paraId="7D9D0A04" w14:textId="77777777" w:rsidR="002A39D1" w:rsidRPr="00C43A43" w:rsidRDefault="002A39D1" w:rsidP="00C43A43"/>
    <w:p w14:paraId="0C963524" w14:textId="77777777" w:rsidR="00C43A43" w:rsidRPr="00866866" w:rsidRDefault="001C4A7D" w:rsidP="00C43A43">
      <w:pPr>
        <w:rPr>
          <w:b/>
        </w:rPr>
      </w:pPr>
      <w:r w:rsidRPr="00866866">
        <w:rPr>
          <w:b/>
        </w:rPr>
        <w:t>17.  Many c</w:t>
      </w:r>
      <w:r w:rsidR="00C43A43" w:rsidRPr="00866866">
        <w:rPr>
          <w:b/>
        </w:rPr>
        <w:t>ounties experience very low numbers of surveys completed.  Do you have suggestions to increase the response rate?</w:t>
      </w:r>
    </w:p>
    <w:p w14:paraId="798158F4" w14:textId="77777777" w:rsidR="00C43A43" w:rsidRPr="00866866" w:rsidRDefault="00D50D1B" w:rsidP="00C43A43">
      <w:r w:rsidRPr="00866866">
        <w:t xml:space="preserve">This year Butte had a 144% increase in the survey responses.  This was largely due to a more organized effective procedure for administration.  Butte plans to continue educating the staff on the importance of this data collection and </w:t>
      </w:r>
      <w:r w:rsidR="002D6367" w:rsidRPr="00866866">
        <w:t xml:space="preserve">expects to see an even more positive response in the next administration. </w:t>
      </w:r>
    </w:p>
    <w:p w14:paraId="723E6F4A" w14:textId="77777777" w:rsidR="002A39D1" w:rsidRPr="00866866" w:rsidRDefault="002A39D1" w:rsidP="00C43A43"/>
    <w:p w14:paraId="60406464" w14:textId="77777777" w:rsidR="00C43A43" w:rsidRPr="00866866" w:rsidRDefault="00C43A43" w:rsidP="00C43A43">
      <w:pPr>
        <w:rPr>
          <w:b/>
        </w:rPr>
      </w:pPr>
      <w:r w:rsidRPr="00866866">
        <w:rPr>
          <w:b/>
        </w:rPr>
        <w:t xml:space="preserve">18.  Lastly, </w:t>
      </w:r>
      <w:r w:rsidR="00E0701C" w:rsidRPr="00866866">
        <w:rPr>
          <w:b/>
        </w:rPr>
        <w:t xml:space="preserve">but perhaps most important </w:t>
      </w:r>
      <w:r w:rsidRPr="00866866">
        <w:rPr>
          <w:b/>
        </w:rPr>
        <w:t>overall, with respect to delivery of services, do you have suggestions regarding any of the following:</w:t>
      </w:r>
    </w:p>
    <w:p w14:paraId="21582992" w14:textId="77777777" w:rsidR="00C43A43" w:rsidRPr="00866866" w:rsidRDefault="00C43A43" w:rsidP="00C43A43">
      <w:pPr>
        <w:pStyle w:val="ListParagraph"/>
        <w:numPr>
          <w:ilvl w:val="0"/>
          <w:numId w:val="21"/>
        </w:numPr>
        <w:spacing w:after="0" w:line="240" w:lineRule="auto"/>
        <w:rPr>
          <w:b/>
        </w:rPr>
      </w:pPr>
      <w:r w:rsidRPr="00866866">
        <w:rPr>
          <w:b/>
        </w:rPr>
        <w:t xml:space="preserve"> Specific unmet needs or gaps in services</w:t>
      </w:r>
    </w:p>
    <w:p w14:paraId="42624BD3" w14:textId="77777777" w:rsidR="003408C4" w:rsidRPr="00866866" w:rsidRDefault="003408C4" w:rsidP="003408C4">
      <w:pPr>
        <w:pStyle w:val="ListParagraph"/>
        <w:spacing w:after="0" w:line="240" w:lineRule="auto"/>
        <w:rPr>
          <w:b/>
        </w:rPr>
      </w:pPr>
    </w:p>
    <w:p w14:paraId="4E3F8654" w14:textId="06269870" w:rsidR="00C43A43" w:rsidRPr="00866866" w:rsidRDefault="003408C4" w:rsidP="003408C4">
      <w:pPr>
        <w:pStyle w:val="ListParagraph"/>
      </w:pPr>
      <w:r w:rsidRPr="00866866">
        <w:t>Lack of funding to hire qualified psychiatrists and nurses leave a gap in the services that could be provided for the undeserved in our community.  Although TeleMed services may be a stop-gap, the program falls short in providing for the needs of many. The doctor/patient experience is lacking on a TV monitor.   It lends itself to simply a medication change vehicle rather than a therapeutic service.</w:t>
      </w:r>
    </w:p>
    <w:p w14:paraId="76111882" w14:textId="77777777" w:rsidR="00C43A43" w:rsidRPr="00866866" w:rsidRDefault="00C43A43" w:rsidP="00C43A43">
      <w:pPr>
        <w:pStyle w:val="ListParagraph"/>
        <w:numPr>
          <w:ilvl w:val="0"/>
          <w:numId w:val="21"/>
        </w:numPr>
        <w:spacing w:after="0" w:line="240" w:lineRule="auto"/>
        <w:rPr>
          <w:b/>
        </w:rPr>
      </w:pPr>
      <w:r w:rsidRPr="00866866">
        <w:t xml:space="preserve"> Improvements to, or </w:t>
      </w:r>
      <w:r w:rsidR="00601364" w:rsidRPr="00866866">
        <w:t xml:space="preserve">better </w:t>
      </w:r>
      <w:r w:rsidRPr="00866866">
        <w:t>coordination of, existing</w:t>
      </w:r>
      <w:r w:rsidRPr="00866866">
        <w:rPr>
          <w:b/>
        </w:rPr>
        <w:t xml:space="preserve"> services</w:t>
      </w:r>
    </w:p>
    <w:p w14:paraId="134E70E5" w14:textId="77777777" w:rsidR="003408C4" w:rsidRPr="00866866" w:rsidRDefault="003408C4" w:rsidP="003408C4">
      <w:pPr>
        <w:pStyle w:val="ListParagraph"/>
        <w:spacing w:after="0" w:line="240" w:lineRule="auto"/>
      </w:pPr>
    </w:p>
    <w:p w14:paraId="4EF4C547" w14:textId="54065DEF" w:rsidR="003408C4" w:rsidRPr="00866866" w:rsidRDefault="003408C4" w:rsidP="003408C4">
      <w:pPr>
        <w:pStyle w:val="ListParagraph"/>
        <w:spacing w:after="0" w:line="240" w:lineRule="auto"/>
      </w:pPr>
      <w:r w:rsidRPr="00866866">
        <w:t xml:space="preserve">Butte County does a superior job of bringing stakeholders together to assure coordination of  services There is a positive can-do attitude throughout the department.    </w:t>
      </w:r>
    </w:p>
    <w:p w14:paraId="742FB75C" w14:textId="1F41129B" w:rsidR="003408C4" w:rsidRPr="00866866" w:rsidRDefault="003408C4" w:rsidP="003408C4">
      <w:pPr>
        <w:pStyle w:val="ListParagraph"/>
        <w:spacing w:after="0" w:line="240" w:lineRule="auto"/>
        <w:rPr>
          <w:b/>
        </w:rPr>
      </w:pPr>
      <w:r w:rsidRPr="00866866">
        <w:rPr>
          <w:b/>
        </w:rPr>
        <w:t xml:space="preserve">           </w:t>
      </w:r>
    </w:p>
    <w:p w14:paraId="08E624D2" w14:textId="77777777" w:rsidR="00C43A43" w:rsidRPr="00866866" w:rsidRDefault="00C43A43" w:rsidP="00C43A43">
      <w:pPr>
        <w:pStyle w:val="ListParagraph"/>
        <w:rPr>
          <w:b/>
        </w:rPr>
      </w:pPr>
    </w:p>
    <w:p w14:paraId="001F4DDB" w14:textId="77777777" w:rsidR="00C43A43" w:rsidRPr="00866866" w:rsidRDefault="00C43A43" w:rsidP="00C43A43">
      <w:pPr>
        <w:pStyle w:val="ListParagraph"/>
        <w:numPr>
          <w:ilvl w:val="0"/>
          <w:numId w:val="21"/>
        </w:numPr>
        <w:spacing w:after="0" w:line="240" w:lineRule="auto"/>
        <w:rPr>
          <w:b/>
        </w:rPr>
      </w:pPr>
      <w:r w:rsidRPr="00866866">
        <w:rPr>
          <w:b/>
        </w:rPr>
        <w:t>New programs that need to be implemented to serve individuals in your county</w:t>
      </w:r>
    </w:p>
    <w:p w14:paraId="434DB737" w14:textId="77777777" w:rsidR="003408C4" w:rsidRDefault="003408C4" w:rsidP="003408C4">
      <w:pPr>
        <w:pStyle w:val="ListParagraph"/>
        <w:spacing w:after="0" w:line="240" w:lineRule="auto"/>
      </w:pPr>
    </w:p>
    <w:p w14:paraId="51289046" w14:textId="2A89FEFA" w:rsidR="003408C4" w:rsidRPr="00EE0810" w:rsidRDefault="003408C4" w:rsidP="003408C4">
      <w:pPr>
        <w:pStyle w:val="ListParagraph"/>
        <w:spacing w:after="0" w:line="240" w:lineRule="auto"/>
        <w:rPr>
          <w:b/>
          <w:highlight w:val="yellow"/>
        </w:rPr>
      </w:pPr>
      <w:r>
        <w:t>Refer to the response provided on number seven.</w:t>
      </w:r>
    </w:p>
    <w:p w14:paraId="4BFA7B90" w14:textId="77777777" w:rsidR="00C43A43" w:rsidRPr="00C43A43" w:rsidRDefault="00C43A43" w:rsidP="00C43A43">
      <w:pPr>
        <w:rPr>
          <w:b/>
        </w:rPr>
      </w:pPr>
    </w:p>
    <w:p w14:paraId="63631535" w14:textId="77777777" w:rsidR="004D2317" w:rsidRDefault="004D2317" w:rsidP="001633F6">
      <w:pPr>
        <w:rPr>
          <w:b/>
          <w:u w:val="single"/>
        </w:rPr>
      </w:pPr>
    </w:p>
    <w:p w14:paraId="6B318EEF" w14:textId="77777777" w:rsidR="00892086" w:rsidRDefault="00892086" w:rsidP="001633F6">
      <w:pPr>
        <w:rPr>
          <w:b/>
          <w:u w:val="single"/>
        </w:rPr>
      </w:pPr>
    </w:p>
    <w:p w14:paraId="67454A41" w14:textId="77777777" w:rsidR="00892086" w:rsidRDefault="00892086" w:rsidP="001633F6">
      <w:pPr>
        <w:rPr>
          <w:b/>
          <w:u w:val="single"/>
        </w:rPr>
      </w:pPr>
    </w:p>
    <w:p w14:paraId="683E7AF3" w14:textId="77777777" w:rsidR="00892086" w:rsidRDefault="00892086" w:rsidP="001633F6">
      <w:pPr>
        <w:rPr>
          <w:b/>
          <w:u w:val="single"/>
        </w:rPr>
      </w:pPr>
    </w:p>
    <w:p w14:paraId="3FFFA63A" w14:textId="77777777" w:rsidR="00892086" w:rsidRDefault="00892086" w:rsidP="001633F6">
      <w:pPr>
        <w:rPr>
          <w:b/>
          <w:u w:val="single"/>
        </w:rPr>
      </w:pPr>
    </w:p>
    <w:p w14:paraId="4D98D2C4" w14:textId="77777777" w:rsidR="007B0FE3" w:rsidRDefault="001633F6" w:rsidP="001633F6">
      <w:pPr>
        <w:jc w:val="center"/>
        <w:rPr>
          <w:b/>
        </w:rPr>
      </w:pPr>
      <w:r w:rsidRPr="00C5755E">
        <w:rPr>
          <w:b/>
        </w:rPr>
        <w:t>&lt;END&gt;</w:t>
      </w:r>
    </w:p>
    <w:p w14:paraId="7ADA7EEB" w14:textId="77777777" w:rsidR="007B0FE3" w:rsidRDefault="007B0FE3">
      <w:pPr>
        <w:rPr>
          <w:b/>
        </w:rPr>
      </w:pPr>
      <w:r>
        <w:rPr>
          <w:b/>
        </w:rPr>
        <w:br w:type="page"/>
      </w:r>
    </w:p>
    <w:p w14:paraId="2B43F5C8" w14:textId="77777777" w:rsidR="00E0701C" w:rsidRDefault="00E0701C" w:rsidP="00E0701C">
      <w:r w:rsidRPr="00E0701C">
        <w:rPr>
          <w:sz w:val="28"/>
          <w:szCs w:val="28"/>
        </w:rPr>
        <w:t xml:space="preserve">REFERENCE </w:t>
      </w:r>
      <w:r>
        <w:rPr>
          <w:sz w:val="28"/>
          <w:szCs w:val="28"/>
        </w:rPr>
        <w:t xml:space="preserve"> </w:t>
      </w:r>
      <w:r w:rsidRPr="00E0701C">
        <w:rPr>
          <w:sz w:val="28"/>
          <w:szCs w:val="28"/>
        </w:rPr>
        <w:t>DATA:</w:t>
      </w:r>
      <w:r>
        <w:t xml:space="preserve">  for general comparison with your county MHP results</w:t>
      </w:r>
    </w:p>
    <w:p w14:paraId="6938CF99" w14:textId="77777777" w:rsidR="00E0701C" w:rsidRDefault="00E0701C" w:rsidP="00E0701C">
      <w:pPr>
        <w:jc w:val="center"/>
      </w:pPr>
    </w:p>
    <w:p w14:paraId="43810789" w14:textId="77777777" w:rsidR="00E0701C" w:rsidRDefault="00E0701C" w:rsidP="00E0701C">
      <w:r>
        <w:rPr>
          <w:noProof/>
        </w:rPr>
        <w:drawing>
          <wp:inline distT="0" distB="0" distL="0" distR="0" wp14:anchorId="1E870DC6" wp14:editId="3E28146F">
            <wp:extent cx="5943600" cy="2090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2090420"/>
                    </a:xfrm>
                    <a:prstGeom prst="rect">
                      <a:avLst/>
                    </a:prstGeom>
                  </pic:spPr>
                </pic:pic>
              </a:graphicData>
            </a:graphic>
          </wp:inline>
        </w:drawing>
      </w:r>
    </w:p>
    <w:p w14:paraId="480ADC46" w14:textId="77777777" w:rsidR="00E0701C" w:rsidRDefault="00E0701C" w:rsidP="00E0701C"/>
    <w:p w14:paraId="63B14A89" w14:textId="77777777" w:rsidR="00E0701C" w:rsidRDefault="00E0701C" w:rsidP="00E0701C">
      <w:r>
        <w:rPr>
          <w:noProof/>
        </w:rPr>
        <w:drawing>
          <wp:inline distT="0" distB="0" distL="0" distR="0" wp14:anchorId="22A4C64F" wp14:editId="26589254">
            <wp:extent cx="5943600"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2095500"/>
                    </a:xfrm>
                    <a:prstGeom prst="rect">
                      <a:avLst/>
                    </a:prstGeom>
                  </pic:spPr>
                </pic:pic>
              </a:graphicData>
            </a:graphic>
          </wp:inline>
        </w:drawing>
      </w:r>
    </w:p>
    <w:p w14:paraId="23855332" w14:textId="77777777" w:rsidR="00E0701C" w:rsidRDefault="00E0701C" w:rsidP="00E0701C"/>
    <w:p w14:paraId="4CD56E72" w14:textId="77777777" w:rsidR="00E0701C" w:rsidRDefault="00E0701C" w:rsidP="00E0701C">
      <w:pPr>
        <w:autoSpaceDE w:val="0"/>
        <w:autoSpaceDN w:val="0"/>
        <w:rPr>
          <w:color w:val="000000"/>
          <w:sz w:val="20"/>
          <w:szCs w:val="20"/>
        </w:rPr>
      </w:pPr>
      <w:r>
        <w:rPr>
          <w:rFonts w:ascii="Calibri-Bold" w:hAnsi="Calibri-Bold"/>
          <w:b/>
          <w:bCs/>
          <w:color w:val="000000"/>
          <w:sz w:val="20"/>
          <w:szCs w:val="20"/>
        </w:rPr>
        <w:t xml:space="preserve">County Mental Health Plan Size:  </w:t>
      </w:r>
      <w:r>
        <w:rPr>
          <w:color w:val="000000"/>
          <w:sz w:val="20"/>
          <w:szCs w:val="20"/>
        </w:rPr>
        <w:t>Categories are based upon DHCS definitions by county population.</w:t>
      </w:r>
    </w:p>
    <w:p w14:paraId="32FAD79E" w14:textId="77777777" w:rsidR="00E0701C" w:rsidRDefault="00E0701C" w:rsidP="00E0701C">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w:t>
      </w:r>
      <w:r>
        <w:rPr>
          <w:rFonts w:ascii="Cambria Math" w:hAnsi="Cambria Math" w:cs="Cambria Math"/>
          <w:color w:val="000000"/>
          <w:sz w:val="20"/>
          <w:szCs w:val="20"/>
        </w:rPr>
        <w:t>‐</w:t>
      </w:r>
      <w:r>
        <w:rPr>
          <w:color w:val="000000"/>
          <w:sz w:val="20"/>
          <w:szCs w:val="20"/>
        </w:rPr>
        <w:t>Rural MHPs = Alpine, Amador, Calaveras, Colusa, Del Norte, Glenn, Inyo, Lassen, Mariposa, Modoc, Mono, Plumas, Siskiyou, Trinity</w:t>
      </w:r>
    </w:p>
    <w:p w14:paraId="5C2E97D2" w14:textId="77777777" w:rsidR="00E0701C" w:rsidRDefault="00E0701C" w:rsidP="00E0701C">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 MHPs = El Dorado, Humboldt, Imperial, Kings, Lake, Madera, Mendocino, Napa, Nevada, San</w:t>
      </w:r>
      <w:r w:rsidR="000A0643">
        <w:rPr>
          <w:color w:val="000000"/>
          <w:sz w:val="20"/>
          <w:szCs w:val="20"/>
        </w:rPr>
        <w:t xml:space="preserve"> </w:t>
      </w:r>
      <w:r>
        <w:rPr>
          <w:color w:val="000000"/>
          <w:sz w:val="20"/>
          <w:szCs w:val="20"/>
        </w:rPr>
        <w:t>Benito, Shasta, Sutter/Yuba, Tehama, Tuolumne</w:t>
      </w:r>
    </w:p>
    <w:p w14:paraId="028341D0" w14:textId="77777777" w:rsidR="00E0701C" w:rsidRDefault="00E0701C" w:rsidP="00E0701C">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Medium MHPs = Butte, Marin, Merced, Monterey, Placer/Sierra, San Joaquin, San Luis Obispo, San Mateo, Santa Barbara, Santa Cruz, Solano, Sonoma, Stanislaus, Tulare, Yolo</w:t>
      </w:r>
    </w:p>
    <w:p w14:paraId="008078F8" w14:textId="77777777" w:rsidR="00E0701C" w:rsidRDefault="00E0701C" w:rsidP="00E0701C">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Large MHPs = Alameda, Contra Costa, Fresno, Kern, Orange, Riverside, Sacramento, San Bernardino, San Diego, San Francisco, Santa Clara, Ventura</w:t>
      </w:r>
    </w:p>
    <w:p w14:paraId="5BAD829C" w14:textId="77777777" w:rsidR="00E0701C" w:rsidRDefault="00E0701C" w:rsidP="00E0701C">
      <w:pPr>
        <w:rPr>
          <w:color w:val="000000"/>
          <w:sz w:val="20"/>
          <w:szCs w:val="20"/>
        </w:rPr>
      </w:pPr>
      <w:r>
        <w:rPr>
          <w:rFonts w:ascii="Courier New" w:hAnsi="Courier New" w:cs="Courier New"/>
          <w:color w:val="244061"/>
          <w:sz w:val="20"/>
          <w:szCs w:val="20"/>
        </w:rPr>
        <w:t xml:space="preserve">o </w:t>
      </w:r>
      <w:r>
        <w:rPr>
          <w:color w:val="000000"/>
          <w:sz w:val="20"/>
          <w:szCs w:val="20"/>
        </w:rPr>
        <w:t>Los Angeles’ statistics are excluded from size comparisons, but are included in statewide data.</w:t>
      </w:r>
    </w:p>
    <w:p w14:paraId="2A787435" w14:textId="77777777" w:rsidR="00E0701C" w:rsidRDefault="00E0701C" w:rsidP="00E0701C">
      <w:pPr>
        <w:rPr>
          <w:sz w:val="22"/>
          <w:szCs w:val="22"/>
        </w:rPr>
      </w:pPr>
      <w:r>
        <w:rPr>
          <w:color w:val="000000"/>
          <w:sz w:val="20"/>
          <w:szCs w:val="20"/>
        </w:rPr>
        <w:t>Total Values (in Tables above) = include all statewide data received by CiMH for these survey items.</w:t>
      </w:r>
    </w:p>
    <w:p w14:paraId="6A0EDE4F" w14:textId="77777777" w:rsidR="001633F6" w:rsidRDefault="001633F6" w:rsidP="00E0701C">
      <w:pPr>
        <w:rPr>
          <w:b/>
        </w:rPr>
      </w:pPr>
    </w:p>
    <w:p w14:paraId="57735A5C" w14:textId="77777777" w:rsidR="002A39D1" w:rsidRDefault="002A39D1" w:rsidP="001633F6">
      <w:pPr>
        <w:jc w:val="center"/>
        <w:rPr>
          <w:b/>
        </w:rPr>
      </w:pPr>
      <w:r>
        <w:rPr>
          <w:b/>
        </w:rPr>
        <w:t>REMINDER:</w:t>
      </w:r>
    </w:p>
    <w:p w14:paraId="7F5E5735" w14:textId="77777777" w:rsidR="007D2B61" w:rsidRDefault="007D2B61" w:rsidP="007D2B61">
      <w:pPr>
        <w:rPr>
          <w:b/>
        </w:rPr>
      </w:pPr>
    </w:p>
    <w:p w14:paraId="614479A6" w14:textId="77777777" w:rsidR="007D2B61" w:rsidRPr="00CB31BC" w:rsidRDefault="007D2B61" w:rsidP="007D2B61">
      <w:r w:rsidRPr="00CB31BC">
        <w:t>Thank you for your participation in completing your Data Notebook report.</w:t>
      </w:r>
    </w:p>
    <w:p w14:paraId="1AFBB6A4" w14:textId="77777777" w:rsidR="002A39D1" w:rsidRDefault="007D2B61" w:rsidP="002A39D1">
      <w:r w:rsidRPr="00CB31BC">
        <w:t>Please feel free to provide feedback or recommendations you may have to improve this project for the following year.  We welcome your input.</w:t>
      </w:r>
    </w:p>
    <w:p w14:paraId="459A632E" w14:textId="77777777" w:rsidR="00CB31BC" w:rsidRPr="00CB31BC" w:rsidRDefault="00CB31BC" w:rsidP="002A39D1"/>
    <w:p w14:paraId="4EDBBEFE" w14:textId="77777777" w:rsidR="002A39D1" w:rsidRPr="006867F9" w:rsidRDefault="002A39D1" w:rsidP="002A39D1">
      <w:pPr>
        <w:rPr>
          <w:b/>
        </w:rPr>
      </w:pPr>
      <w:r w:rsidRPr="006867F9">
        <w:rPr>
          <w:b/>
        </w:rPr>
        <w:t xml:space="preserve">Please submit your </w:t>
      </w:r>
      <w:r w:rsidR="007D2B61" w:rsidRPr="006867F9">
        <w:rPr>
          <w:b/>
        </w:rPr>
        <w:t xml:space="preserve">Data Notebook </w:t>
      </w:r>
      <w:r w:rsidRPr="006867F9">
        <w:rPr>
          <w:b/>
        </w:rPr>
        <w:t>report by email to:</w:t>
      </w:r>
    </w:p>
    <w:p w14:paraId="5F3AE399" w14:textId="77777777" w:rsidR="002A39D1" w:rsidRPr="006867F9" w:rsidRDefault="004B2DC5" w:rsidP="002A39D1">
      <w:pPr>
        <w:rPr>
          <w:b/>
        </w:rPr>
      </w:pPr>
      <w:hyperlink r:id="rId25" w:history="1">
        <w:r w:rsidR="002A39D1" w:rsidRPr="006867F9">
          <w:rPr>
            <w:rStyle w:val="Hyperlink"/>
            <w:b/>
          </w:rPr>
          <w:t>DataNotebook@CMHPC.CA.GOV</w:t>
        </w:r>
      </w:hyperlink>
    </w:p>
    <w:p w14:paraId="713A4FCD" w14:textId="77777777" w:rsidR="00CB31BC" w:rsidRPr="006867F9" w:rsidRDefault="00CB31BC" w:rsidP="002A39D1">
      <w:pPr>
        <w:rPr>
          <w:b/>
        </w:rPr>
      </w:pPr>
    </w:p>
    <w:p w14:paraId="651468E7" w14:textId="77777777" w:rsidR="003755D4" w:rsidRPr="006867F9" w:rsidRDefault="002A39D1" w:rsidP="002A39D1">
      <w:pPr>
        <w:rPr>
          <w:b/>
        </w:rPr>
      </w:pPr>
      <w:r w:rsidRPr="006867F9">
        <w:rPr>
          <w:b/>
        </w:rPr>
        <w:t>Or, you may submit a printed copy by postal mail to:</w:t>
      </w:r>
    </w:p>
    <w:p w14:paraId="5B094274" w14:textId="77777777" w:rsidR="002A39D1" w:rsidRPr="006867F9" w:rsidRDefault="002A39D1" w:rsidP="007B0FE3">
      <w:pPr>
        <w:pStyle w:val="ListParagraph"/>
        <w:numPr>
          <w:ilvl w:val="0"/>
          <w:numId w:val="30"/>
        </w:numPr>
        <w:rPr>
          <w:b/>
        </w:rPr>
      </w:pPr>
      <w:r w:rsidRPr="006867F9">
        <w:rPr>
          <w:b/>
        </w:rPr>
        <w:t>Data Notebook</w:t>
      </w:r>
      <w:r w:rsidR="006D3461">
        <w:rPr>
          <w:b/>
        </w:rPr>
        <w:t xml:space="preserve"> Project</w:t>
      </w:r>
    </w:p>
    <w:p w14:paraId="0D47427F" w14:textId="77777777" w:rsidR="002A39D1" w:rsidRPr="006867F9" w:rsidRDefault="002A39D1" w:rsidP="007B0FE3">
      <w:pPr>
        <w:pStyle w:val="ListParagraph"/>
        <w:numPr>
          <w:ilvl w:val="0"/>
          <w:numId w:val="30"/>
        </w:numPr>
        <w:rPr>
          <w:b/>
        </w:rPr>
      </w:pPr>
      <w:r w:rsidRPr="006867F9">
        <w:rPr>
          <w:b/>
        </w:rPr>
        <w:t>California Mental Health Planning Council</w:t>
      </w:r>
    </w:p>
    <w:p w14:paraId="01CEBA43" w14:textId="77777777" w:rsidR="002A39D1" w:rsidRPr="006867F9" w:rsidRDefault="002A39D1" w:rsidP="007B0FE3">
      <w:pPr>
        <w:pStyle w:val="ListParagraph"/>
        <w:numPr>
          <w:ilvl w:val="0"/>
          <w:numId w:val="30"/>
        </w:numPr>
        <w:rPr>
          <w:b/>
        </w:rPr>
      </w:pPr>
      <w:r w:rsidRPr="006867F9">
        <w:rPr>
          <w:b/>
        </w:rPr>
        <w:t>1501 Capitol Avenue, MS 2706</w:t>
      </w:r>
    </w:p>
    <w:p w14:paraId="72CC51B0" w14:textId="77777777" w:rsidR="002A39D1" w:rsidRPr="006867F9" w:rsidRDefault="002A39D1" w:rsidP="007B0FE3">
      <w:pPr>
        <w:pStyle w:val="ListParagraph"/>
        <w:numPr>
          <w:ilvl w:val="0"/>
          <w:numId w:val="30"/>
        </w:numPr>
        <w:rPr>
          <w:b/>
        </w:rPr>
      </w:pPr>
      <w:r w:rsidRPr="006867F9">
        <w:rPr>
          <w:b/>
        </w:rPr>
        <w:t>P.O. Box 997413</w:t>
      </w:r>
    </w:p>
    <w:p w14:paraId="2366B35E" w14:textId="77777777" w:rsidR="002A39D1" w:rsidRPr="006867F9" w:rsidRDefault="002A39D1" w:rsidP="002A39D1">
      <w:pPr>
        <w:pStyle w:val="ListParagraph"/>
        <w:numPr>
          <w:ilvl w:val="0"/>
          <w:numId w:val="30"/>
        </w:numPr>
        <w:rPr>
          <w:b/>
        </w:rPr>
      </w:pPr>
      <w:r w:rsidRPr="006867F9">
        <w:rPr>
          <w:b/>
        </w:rPr>
        <w:t>Sacramento, CA 95899-7413</w:t>
      </w:r>
    </w:p>
    <w:p w14:paraId="35FBF33E" w14:textId="77777777" w:rsidR="00CB31BC" w:rsidRPr="00CB31BC" w:rsidRDefault="00CB31BC" w:rsidP="00CB31BC">
      <w:pPr>
        <w:pStyle w:val="ListParagraph"/>
      </w:pPr>
    </w:p>
    <w:p w14:paraId="1DAF600D" w14:textId="77777777" w:rsidR="002A39D1" w:rsidRPr="00CB31BC" w:rsidRDefault="002A39D1" w:rsidP="002A39D1">
      <w:r w:rsidRPr="00CB31BC">
        <w:t xml:space="preserve">For information, you may contact either email address above, or telephone: </w:t>
      </w:r>
    </w:p>
    <w:p w14:paraId="6C0493FC" w14:textId="77777777" w:rsidR="002A39D1" w:rsidRPr="00CB31BC" w:rsidRDefault="002A39D1" w:rsidP="002A39D1">
      <w:r w:rsidRPr="00CB31BC">
        <w:t>(916) 449-5249, or</w:t>
      </w:r>
    </w:p>
    <w:p w14:paraId="06AE0C68" w14:textId="77777777" w:rsidR="002A39D1" w:rsidRPr="00CB31BC" w:rsidRDefault="00CB31BC" w:rsidP="002A39D1">
      <w:r w:rsidRPr="007B0FE3">
        <w:rPr>
          <w:b/>
          <w:noProof/>
        </w:rPr>
        <mc:AlternateContent>
          <mc:Choice Requires="wps">
            <w:drawing>
              <wp:anchor distT="91440" distB="91440" distL="114300" distR="114300" simplePos="0" relativeHeight="251661312" behindDoc="0" locked="0" layoutInCell="0" allowOverlap="1" wp14:anchorId="2EF25AE3" wp14:editId="22957D0D">
                <wp:simplePos x="0" y="0"/>
                <wp:positionH relativeFrom="margin">
                  <wp:posOffset>2037715</wp:posOffset>
                </wp:positionH>
                <wp:positionV relativeFrom="margin">
                  <wp:posOffset>6250305</wp:posOffset>
                </wp:positionV>
                <wp:extent cx="2143125" cy="23336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4CF29F15" w14:textId="77777777" w:rsidR="00B34773" w:rsidRDefault="00B34773">
                            <w:pPr>
                              <w:rPr>
                                <w:color w:val="4F81BD" w:themeColor="accent1"/>
                                <w:sz w:val="20"/>
                                <w:szCs w:val="20"/>
                              </w:rPr>
                            </w:pPr>
                            <w:r>
                              <w:rPr>
                                <w:noProof/>
                              </w:rPr>
                              <w:drawing>
                                <wp:inline distT="0" distB="0" distL="0" distR="0" wp14:anchorId="1E56988A" wp14:editId="7B26A90A">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00200" cy="168592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2EF25AE3" id="_x0000_s1027" style="position:absolute;margin-left:160.45pt;margin-top:492.15pt;width:168.75pt;height:183.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14:paraId="4CF29F15" w14:textId="77777777" w:rsidR="00B34773" w:rsidRDefault="00B34773">
                      <w:pPr>
                        <w:rPr>
                          <w:color w:val="4F81BD" w:themeColor="accent1"/>
                          <w:sz w:val="20"/>
                          <w:szCs w:val="20"/>
                        </w:rPr>
                      </w:pPr>
                      <w:r>
                        <w:rPr>
                          <w:noProof/>
                        </w:rPr>
                        <w:drawing>
                          <wp:inline distT="0" distB="0" distL="0" distR="0" wp14:anchorId="1E56988A" wp14:editId="7B26A90A">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00200" cy="1685925"/>
                                    </a:xfrm>
                                    <a:prstGeom prst="rect">
                                      <a:avLst/>
                                    </a:prstGeom>
                                  </pic:spPr>
                                </pic:pic>
                              </a:graphicData>
                            </a:graphic>
                          </wp:inline>
                        </w:drawing>
                      </w:r>
                    </w:p>
                  </w:txbxContent>
                </v:textbox>
                <w10:wrap type="square" anchorx="margin" anchory="margin"/>
              </v:rect>
            </w:pict>
          </mc:Fallback>
        </mc:AlternateContent>
      </w:r>
      <w:r w:rsidR="002C1D41" w:rsidRPr="00CB31BC">
        <w:t>(916) 323-4501</w:t>
      </w:r>
    </w:p>
    <w:sectPr w:rsidR="002A39D1" w:rsidRPr="00CB31BC" w:rsidSect="00CB31BC">
      <w:footerReference w:type="default" r:id="rId26"/>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84D1E" w14:textId="77777777" w:rsidR="004B2DC5" w:rsidRDefault="004B2DC5" w:rsidP="001633F6">
      <w:pPr>
        <w:spacing w:after="0" w:line="240" w:lineRule="auto"/>
      </w:pPr>
      <w:r>
        <w:separator/>
      </w:r>
    </w:p>
  </w:endnote>
  <w:endnote w:type="continuationSeparator" w:id="0">
    <w:p w14:paraId="5B14D6B5" w14:textId="77777777" w:rsidR="004B2DC5" w:rsidRDefault="004B2DC5"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doni MT Black">
    <w:altName w:val="Superclarendon Black"/>
    <w:panose1 w:val="02070A03080606020203"/>
    <w:charset w:val="00"/>
    <w:family w:val="roman"/>
    <w:pitch w:val="variable"/>
    <w:sig w:usb0="00000003" w:usb1="00000000" w:usb2="00000000" w:usb3="00000000" w:csb0="00000001" w:csb1="00000000"/>
  </w:font>
  <w:font w:name="Brush Script MT">
    <w:altName w:val="Brush Script MT Italic"/>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Calibri"/>
    <w:charset w:val="00"/>
    <w:family w:val="auto"/>
    <w:pitch w:val="default"/>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14:paraId="2B05D495" w14:textId="77777777" w:rsidR="00B34773" w:rsidRDefault="00B34773">
        <w:pPr>
          <w:pStyle w:val="Footer"/>
          <w:jc w:val="right"/>
        </w:pPr>
        <w:r>
          <w:fldChar w:fldCharType="begin"/>
        </w:r>
        <w:r>
          <w:instrText xml:space="preserve"> PAGE   \* MERGEFORMAT </w:instrText>
        </w:r>
        <w:r>
          <w:fldChar w:fldCharType="separate"/>
        </w:r>
        <w:r w:rsidR="0038354A">
          <w:rPr>
            <w:noProof/>
          </w:rPr>
          <w:t>2</w:t>
        </w:r>
        <w:r>
          <w:rPr>
            <w:noProof/>
          </w:rPr>
          <w:fldChar w:fldCharType="end"/>
        </w:r>
      </w:p>
    </w:sdtContent>
  </w:sdt>
  <w:p w14:paraId="19B92A41" w14:textId="77777777" w:rsidR="00B34773" w:rsidRDefault="00B34773"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FE0FD" w14:textId="77777777" w:rsidR="004B2DC5" w:rsidRDefault="004B2DC5" w:rsidP="001633F6">
      <w:pPr>
        <w:spacing w:after="0" w:line="240" w:lineRule="auto"/>
      </w:pPr>
      <w:r>
        <w:separator/>
      </w:r>
    </w:p>
  </w:footnote>
  <w:footnote w:type="continuationSeparator" w:id="0">
    <w:p w14:paraId="614EF96A" w14:textId="77777777" w:rsidR="004B2DC5" w:rsidRDefault="004B2DC5" w:rsidP="001633F6">
      <w:pPr>
        <w:spacing w:after="0" w:line="240" w:lineRule="auto"/>
      </w:pPr>
      <w:r>
        <w:continuationSeparator/>
      </w:r>
    </w:p>
  </w:footnote>
  <w:footnote w:id="1">
    <w:p w14:paraId="0188B0B7" w14:textId="77777777" w:rsidR="00B34773" w:rsidRDefault="00B34773" w:rsidP="003644DB">
      <w:pPr>
        <w:pStyle w:val="FootnoteText"/>
      </w:pPr>
      <w:r>
        <w:rPr>
          <w:rStyle w:val="FootnoteReference"/>
        </w:rPr>
        <w:footnoteRef/>
      </w:r>
      <w:r>
        <w:t xml:space="preserve"> Serious Mental Disorder, term used for adults 18 and older.</w:t>
      </w:r>
    </w:p>
  </w:footnote>
  <w:footnote w:id="2">
    <w:p w14:paraId="73EFFAE6" w14:textId="77777777" w:rsidR="00B34773" w:rsidRDefault="00B34773" w:rsidP="003644DB">
      <w:pPr>
        <w:pStyle w:val="FootnoteText"/>
      </w:pPr>
      <w:r>
        <w:rPr>
          <w:rStyle w:val="FootnoteReference"/>
        </w:rPr>
        <w:footnoteRef/>
      </w:r>
      <w:r>
        <w:t xml:space="preserve"> Severe Emotional Disorder, term used for children 17 and under.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1DD"/>
    <w:multiLevelType w:val="multilevel"/>
    <w:tmpl w:val="D94E046A"/>
    <w:numStyleLink w:val="CurrentList1"/>
  </w:abstractNum>
  <w:abstractNum w:abstractNumId="2">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6360FC1"/>
    <w:multiLevelType w:val="hybridMultilevel"/>
    <w:tmpl w:val="3A4E0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1"/>
  </w:num>
  <w:num w:numId="3">
    <w:abstractNumId w:val="18"/>
  </w:num>
  <w:num w:numId="4">
    <w:abstractNumId w:val="17"/>
  </w:num>
  <w:num w:numId="5">
    <w:abstractNumId w:val="12"/>
  </w:num>
  <w:num w:numId="6">
    <w:abstractNumId w:val="24"/>
  </w:num>
  <w:num w:numId="7">
    <w:abstractNumId w:val="20"/>
  </w:num>
  <w:num w:numId="8">
    <w:abstractNumId w:val="21"/>
  </w:num>
  <w:num w:numId="9">
    <w:abstractNumId w:val="4"/>
  </w:num>
  <w:num w:numId="10">
    <w:abstractNumId w:val="11"/>
  </w:num>
  <w:num w:numId="11">
    <w:abstractNumId w:val="25"/>
  </w:num>
  <w:num w:numId="12">
    <w:abstractNumId w:val="15"/>
  </w:num>
  <w:num w:numId="13">
    <w:abstractNumId w:val="10"/>
  </w:num>
  <w:num w:numId="14">
    <w:abstractNumId w:val="7"/>
  </w:num>
  <w:num w:numId="15">
    <w:abstractNumId w:val="30"/>
  </w:num>
  <w:num w:numId="16">
    <w:abstractNumId w:val="14"/>
  </w:num>
  <w:num w:numId="17">
    <w:abstractNumId w:val="26"/>
  </w:num>
  <w:num w:numId="18">
    <w:abstractNumId w:val="2"/>
  </w:num>
  <w:num w:numId="19">
    <w:abstractNumId w:val="16"/>
  </w:num>
  <w:num w:numId="20">
    <w:abstractNumId w:val="23"/>
  </w:num>
  <w:num w:numId="21">
    <w:abstractNumId w:val="29"/>
  </w:num>
  <w:num w:numId="22">
    <w:abstractNumId w:val="13"/>
  </w:num>
  <w:num w:numId="23">
    <w:abstractNumId w:val="6"/>
  </w:num>
  <w:num w:numId="24">
    <w:abstractNumId w:val="28"/>
  </w:num>
  <w:num w:numId="25">
    <w:abstractNumId w:val="22"/>
  </w:num>
  <w:num w:numId="26">
    <w:abstractNumId w:val="3"/>
  </w:num>
  <w:num w:numId="27">
    <w:abstractNumId w:val="0"/>
  </w:num>
  <w:num w:numId="28">
    <w:abstractNumId w:val="27"/>
  </w:num>
  <w:num w:numId="29">
    <w:abstractNumId w:val="19"/>
  </w:num>
  <w:num w:numId="30">
    <w:abstractNumId w:val="9"/>
  </w:num>
  <w:num w:numId="3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6"/>
    <w:rsid w:val="00027019"/>
    <w:rsid w:val="00030289"/>
    <w:rsid w:val="000658FC"/>
    <w:rsid w:val="00073774"/>
    <w:rsid w:val="000A0643"/>
    <w:rsid w:val="000B73A4"/>
    <w:rsid w:val="000C7CDF"/>
    <w:rsid w:val="000D07AE"/>
    <w:rsid w:val="000E6E6B"/>
    <w:rsid w:val="000F282A"/>
    <w:rsid w:val="000F4FD0"/>
    <w:rsid w:val="00104C08"/>
    <w:rsid w:val="00111FEB"/>
    <w:rsid w:val="00146D04"/>
    <w:rsid w:val="00147650"/>
    <w:rsid w:val="00152E3F"/>
    <w:rsid w:val="00161093"/>
    <w:rsid w:val="001633F6"/>
    <w:rsid w:val="001B4EE0"/>
    <w:rsid w:val="001C4A7D"/>
    <w:rsid w:val="001C5311"/>
    <w:rsid w:val="001C6F3E"/>
    <w:rsid w:val="001D000F"/>
    <w:rsid w:val="00206823"/>
    <w:rsid w:val="002161A3"/>
    <w:rsid w:val="002272B4"/>
    <w:rsid w:val="002526FB"/>
    <w:rsid w:val="00260F2D"/>
    <w:rsid w:val="002741C1"/>
    <w:rsid w:val="0029557D"/>
    <w:rsid w:val="0029778A"/>
    <w:rsid w:val="002A39D1"/>
    <w:rsid w:val="002B16D8"/>
    <w:rsid w:val="002B6343"/>
    <w:rsid w:val="002C1D41"/>
    <w:rsid w:val="002C2658"/>
    <w:rsid w:val="002C5FFA"/>
    <w:rsid w:val="002D6367"/>
    <w:rsid w:val="00302837"/>
    <w:rsid w:val="00314FF1"/>
    <w:rsid w:val="003152DB"/>
    <w:rsid w:val="003259DD"/>
    <w:rsid w:val="003408C4"/>
    <w:rsid w:val="00342BA8"/>
    <w:rsid w:val="00357FCB"/>
    <w:rsid w:val="003644DB"/>
    <w:rsid w:val="00367E4E"/>
    <w:rsid w:val="003743D0"/>
    <w:rsid w:val="003755D4"/>
    <w:rsid w:val="003824ED"/>
    <w:rsid w:val="0038354A"/>
    <w:rsid w:val="003A0022"/>
    <w:rsid w:val="003A5615"/>
    <w:rsid w:val="003B0B36"/>
    <w:rsid w:val="003B5FB9"/>
    <w:rsid w:val="003C0EF2"/>
    <w:rsid w:val="003E2B04"/>
    <w:rsid w:val="004045F0"/>
    <w:rsid w:val="00411F03"/>
    <w:rsid w:val="00423653"/>
    <w:rsid w:val="00427D32"/>
    <w:rsid w:val="00431428"/>
    <w:rsid w:val="00436CF0"/>
    <w:rsid w:val="00445920"/>
    <w:rsid w:val="004503B1"/>
    <w:rsid w:val="00452222"/>
    <w:rsid w:val="00464DC8"/>
    <w:rsid w:val="00480813"/>
    <w:rsid w:val="00490151"/>
    <w:rsid w:val="004B2DC5"/>
    <w:rsid w:val="004C02EC"/>
    <w:rsid w:val="004C0893"/>
    <w:rsid w:val="004C2E42"/>
    <w:rsid w:val="004D2317"/>
    <w:rsid w:val="004E2CD7"/>
    <w:rsid w:val="005369F2"/>
    <w:rsid w:val="005554A1"/>
    <w:rsid w:val="0058072F"/>
    <w:rsid w:val="00584ABF"/>
    <w:rsid w:val="00585369"/>
    <w:rsid w:val="005A71AE"/>
    <w:rsid w:val="005B3EAA"/>
    <w:rsid w:val="005B780B"/>
    <w:rsid w:val="005C3731"/>
    <w:rsid w:val="005D6380"/>
    <w:rsid w:val="005E1B03"/>
    <w:rsid w:val="005E493B"/>
    <w:rsid w:val="005F1FFA"/>
    <w:rsid w:val="00600E3E"/>
    <w:rsid w:val="00601364"/>
    <w:rsid w:val="0060599D"/>
    <w:rsid w:val="006254F8"/>
    <w:rsid w:val="006310CD"/>
    <w:rsid w:val="00657F5C"/>
    <w:rsid w:val="0066101F"/>
    <w:rsid w:val="006867F9"/>
    <w:rsid w:val="00695994"/>
    <w:rsid w:val="006B2BB9"/>
    <w:rsid w:val="006B7C57"/>
    <w:rsid w:val="006C0082"/>
    <w:rsid w:val="006D3461"/>
    <w:rsid w:val="006E1398"/>
    <w:rsid w:val="006F59A4"/>
    <w:rsid w:val="00726A10"/>
    <w:rsid w:val="00734CCC"/>
    <w:rsid w:val="00746BA7"/>
    <w:rsid w:val="007573C0"/>
    <w:rsid w:val="00761489"/>
    <w:rsid w:val="007756D4"/>
    <w:rsid w:val="0079331B"/>
    <w:rsid w:val="00795A53"/>
    <w:rsid w:val="007B0FE3"/>
    <w:rsid w:val="007D2B61"/>
    <w:rsid w:val="007D65C5"/>
    <w:rsid w:val="007E6BC3"/>
    <w:rsid w:val="007F2D99"/>
    <w:rsid w:val="00807B75"/>
    <w:rsid w:val="00822315"/>
    <w:rsid w:val="00835B87"/>
    <w:rsid w:val="008423B9"/>
    <w:rsid w:val="00842DD4"/>
    <w:rsid w:val="008436AA"/>
    <w:rsid w:val="008518A1"/>
    <w:rsid w:val="00866866"/>
    <w:rsid w:val="008902AE"/>
    <w:rsid w:val="00892086"/>
    <w:rsid w:val="008E177E"/>
    <w:rsid w:val="0091007B"/>
    <w:rsid w:val="009167CF"/>
    <w:rsid w:val="0093336B"/>
    <w:rsid w:val="0094023C"/>
    <w:rsid w:val="00951B6C"/>
    <w:rsid w:val="009969F0"/>
    <w:rsid w:val="009A17A0"/>
    <w:rsid w:val="009C002A"/>
    <w:rsid w:val="009D1AFE"/>
    <w:rsid w:val="009D6E26"/>
    <w:rsid w:val="00A00DE9"/>
    <w:rsid w:val="00A01841"/>
    <w:rsid w:val="00A06EDA"/>
    <w:rsid w:val="00A332B3"/>
    <w:rsid w:val="00A63FB0"/>
    <w:rsid w:val="00A653DF"/>
    <w:rsid w:val="00A67A65"/>
    <w:rsid w:val="00A70FFB"/>
    <w:rsid w:val="00A836DF"/>
    <w:rsid w:val="00A86045"/>
    <w:rsid w:val="00A87989"/>
    <w:rsid w:val="00A93967"/>
    <w:rsid w:val="00AA5263"/>
    <w:rsid w:val="00AD6738"/>
    <w:rsid w:val="00AE7F98"/>
    <w:rsid w:val="00AF672B"/>
    <w:rsid w:val="00B03D2A"/>
    <w:rsid w:val="00B07512"/>
    <w:rsid w:val="00B10D78"/>
    <w:rsid w:val="00B127E9"/>
    <w:rsid w:val="00B34773"/>
    <w:rsid w:val="00B76AB0"/>
    <w:rsid w:val="00B82CF3"/>
    <w:rsid w:val="00B8740A"/>
    <w:rsid w:val="00BE19D2"/>
    <w:rsid w:val="00BE7786"/>
    <w:rsid w:val="00BE7ED7"/>
    <w:rsid w:val="00BF3EC3"/>
    <w:rsid w:val="00C04621"/>
    <w:rsid w:val="00C06762"/>
    <w:rsid w:val="00C25D85"/>
    <w:rsid w:val="00C26531"/>
    <w:rsid w:val="00C36A19"/>
    <w:rsid w:val="00C37241"/>
    <w:rsid w:val="00C43A43"/>
    <w:rsid w:val="00C657CF"/>
    <w:rsid w:val="00C91363"/>
    <w:rsid w:val="00C962E2"/>
    <w:rsid w:val="00C9662B"/>
    <w:rsid w:val="00CB31BC"/>
    <w:rsid w:val="00CB379E"/>
    <w:rsid w:val="00CB39E5"/>
    <w:rsid w:val="00CC658F"/>
    <w:rsid w:val="00CC7C8D"/>
    <w:rsid w:val="00CD4B6A"/>
    <w:rsid w:val="00CD7422"/>
    <w:rsid w:val="00CE5D50"/>
    <w:rsid w:val="00CF52E0"/>
    <w:rsid w:val="00D05B12"/>
    <w:rsid w:val="00D05CD4"/>
    <w:rsid w:val="00D06E9B"/>
    <w:rsid w:val="00D25837"/>
    <w:rsid w:val="00D35E98"/>
    <w:rsid w:val="00D43FF0"/>
    <w:rsid w:val="00D50D1B"/>
    <w:rsid w:val="00D61FF8"/>
    <w:rsid w:val="00D62352"/>
    <w:rsid w:val="00D64A05"/>
    <w:rsid w:val="00D70BC4"/>
    <w:rsid w:val="00D92982"/>
    <w:rsid w:val="00D95115"/>
    <w:rsid w:val="00D979EA"/>
    <w:rsid w:val="00DB07F8"/>
    <w:rsid w:val="00DB4B65"/>
    <w:rsid w:val="00DC27E0"/>
    <w:rsid w:val="00DC3F8C"/>
    <w:rsid w:val="00DE7DD4"/>
    <w:rsid w:val="00E0701C"/>
    <w:rsid w:val="00E11566"/>
    <w:rsid w:val="00E4057A"/>
    <w:rsid w:val="00E45C46"/>
    <w:rsid w:val="00E50DE2"/>
    <w:rsid w:val="00E50F42"/>
    <w:rsid w:val="00E51D4B"/>
    <w:rsid w:val="00E5466A"/>
    <w:rsid w:val="00E561C9"/>
    <w:rsid w:val="00E71203"/>
    <w:rsid w:val="00E73A9B"/>
    <w:rsid w:val="00EB05FD"/>
    <w:rsid w:val="00ED45DC"/>
    <w:rsid w:val="00EE0810"/>
    <w:rsid w:val="00EE1FB3"/>
    <w:rsid w:val="00EE4124"/>
    <w:rsid w:val="00EF3D67"/>
    <w:rsid w:val="00EF57C6"/>
    <w:rsid w:val="00F0699C"/>
    <w:rsid w:val="00F2267D"/>
    <w:rsid w:val="00F227C1"/>
    <w:rsid w:val="00F37D8E"/>
    <w:rsid w:val="00F4327E"/>
    <w:rsid w:val="00F53D08"/>
    <w:rsid w:val="00F639CE"/>
    <w:rsid w:val="00F647E3"/>
    <w:rsid w:val="00F825BA"/>
    <w:rsid w:val="00F87EC2"/>
    <w:rsid w:val="00FA34CD"/>
    <w:rsid w:val="00FA63E7"/>
    <w:rsid w:val="00FB173C"/>
    <w:rsid w:val="00FB4F06"/>
    <w:rsid w:val="00FB54D9"/>
    <w:rsid w:val="00FC6D67"/>
    <w:rsid w:val="00FE6308"/>
    <w:rsid w:val="00FF1DAB"/>
    <w:rsid w:val="00FF7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8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EF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282A"/>
    <w:rPr>
      <w:color w:val="800080" w:themeColor="followedHyperlink"/>
      <w:u w:val="single"/>
    </w:rPr>
  </w:style>
  <w:style w:type="paragraph" w:styleId="BodyText">
    <w:name w:val="Body Text"/>
    <w:basedOn w:val="Normal"/>
    <w:link w:val="BodyTextChar"/>
    <w:uiPriority w:val="99"/>
    <w:unhideWhenUsed/>
    <w:rsid w:val="003408C4"/>
    <w:pPr>
      <w:jc w:val="both"/>
    </w:pPr>
    <w:rPr>
      <w:b/>
    </w:rPr>
  </w:style>
  <w:style w:type="character" w:customStyle="1" w:styleId="BodyTextChar">
    <w:name w:val="Body Text Char"/>
    <w:basedOn w:val="DefaultParagraphFont"/>
    <w:link w:val="BodyText"/>
    <w:uiPriority w:val="99"/>
    <w:rsid w:val="003408C4"/>
    <w:rPr>
      <w:b/>
    </w:rPr>
  </w:style>
  <w:style w:type="paragraph" w:styleId="BodyText2">
    <w:name w:val="Body Text 2"/>
    <w:basedOn w:val="Normal"/>
    <w:link w:val="BodyText2Char"/>
    <w:uiPriority w:val="99"/>
    <w:unhideWhenUsed/>
    <w:rsid w:val="003408C4"/>
    <w:rPr>
      <w:b/>
    </w:rPr>
  </w:style>
  <w:style w:type="character" w:customStyle="1" w:styleId="BodyText2Char">
    <w:name w:val="Body Text 2 Char"/>
    <w:basedOn w:val="DefaultParagraphFont"/>
    <w:link w:val="BodyText2"/>
    <w:uiPriority w:val="99"/>
    <w:rsid w:val="003408C4"/>
    <w:rPr>
      <w:b/>
    </w:rPr>
  </w:style>
  <w:style w:type="paragraph" w:styleId="BodyText3">
    <w:name w:val="Body Text 3"/>
    <w:basedOn w:val="Normal"/>
    <w:link w:val="BodyText3Char"/>
    <w:uiPriority w:val="99"/>
    <w:unhideWhenUsed/>
    <w:rsid w:val="003408C4"/>
    <w:pPr>
      <w:widowControl w:val="0"/>
      <w:autoSpaceDE w:val="0"/>
      <w:autoSpaceDN w:val="0"/>
      <w:adjustRightInd w:val="0"/>
      <w:spacing w:after="0" w:line="240" w:lineRule="auto"/>
      <w:jc w:val="both"/>
    </w:pPr>
    <w:rPr>
      <w:rFonts w:eastAsiaTheme="minorEastAsia"/>
    </w:rPr>
  </w:style>
  <w:style w:type="character" w:customStyle="1" w:styleId="BodyText3Char">
    <w:name w:val="Body Text 3 Char"/>
    <w:basedOn w:val="DefaultParagraphFont"/>
    <w:link w:val="BodyText3"/>
    <w:uiPriority w:val="99"/>
    <w:rsid w:val="003408C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EF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282A"/>
    <w:rPr>
      <w:color w:val="800080" w:themeColor="followedHyperlink"/>
      <w:u w:val="single"/>
    </w:rPr>
  </w:style>
  <w:style w:type="paragraph" w:styleId="BodyText">
    <w:name w:val="Body Text"/>
    <w:basedOn w:val="Normal"/>
    <w:link w:val="BodyTextChar"/>
    <w:uiPriority w:val="99"/>
    <w:unhideWhenUsed/>
    <w:rsid w:val="003408C4"/>
    <w:pPr>
      <w:jc w:val="both"/>
    </w:pPr>
    <w:rPr>
      <w:b/>
    </w:rPr>
  </w:style>
  <w:style w:type="character" w:customStyle="1" w:styleId="BodyTextChar">
    <w:name w:val="Body Text Char"/>
    <w:basedOn w:val="DefaultParagraphFont"/>
    <w:link w:val="BodyText"/>
    <w:uiPriority w:val="99"/>
    <w:rsid w:val="003408C4"/>
    <w:rPr>
      <w:b/>
    </w:rPr>
  </w:style>
  <w:style w:type="paragraph" w:styleId="BodyText2">
    <w:name w:val="Body Text 2"/>
    <w:basedOn w:val="Normal"/>
    <w:link w:val="BodyText2Char"/>
    <w:uiPriority w:val="99"/>
    <w:unhideWhenUsed/>
    <w:rsid w:val="003408C4"/>
    <w:rPr>
      <w:b/>
    </w:rPr>
  </w:style>
  <w:style w:type="character" w:customStyle="1" w:styleId="BodyText2Char">
    <w:name w:val="Body Text 2 Char"/>
    <w:basedOn w:val="DefaultParagraphFont"/>
    <w:link w:val="BodyText2"/>
    <w:uiPriority w:val="99"/>
    <w:rsid w:val="003408C4"/>
    <w:rPr>
      <w:b/>
    </w:rPr>
  </w:style>
  <w:style w:type="paragraph" w:styleId="BodyText3">
    <w:name w:val="Body Text 3"/>
    <w:basedOn w:val="Normal"/>
    <w:link w:val="BodyText3Char"/>
    <w:uiPriority w:val="99"/>
    <w:unhideWhenUsed/>
    <w:rsid w:val="003408C4"/>
    <w:pPr>
      <w:widowControl w:val="0"/>
      <w:autoSpaceDE w:val="0"/>
      <w:autoSpaceDN w:val="0"/>
      <w:adjustRightInd w:val="0"/>
      <w:spacing w:after="0" w:line="240" w:lineRule="auto"/>
      <w:jc w:val="both"/>
    </w:pPr>
    <w:rPr>
      <w:rFonts w:eastAsiaTheme="minorEastAsia"/>
    </w:rPr>
  </w:style>
  <w:style w:type="character" w:customStyle="1" w:styleId="BodyText3Char">
    <w:name w:val="Body Text 3 Char"/>
    <w:basedOn w:val="DefaultParagraphFont"/>
    <w:link w:val="BodyText3"/>
    <w:uiPriority w:val="99"/>
    <w:rsid w:val="003408C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336613911">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758329705">
      <w:bodyDiv w:val="1"/>
      <w:marLeft w:val="0"/>
      <w:marRight w:val="0"/>
      <w:marTop w:val="0"/>
      <w:marBottom w:val="0"/>
      <w:divBdr>
        <w:top w:val="none" w:sz="0" w:space="0" w:color="auto"/>
        <w:left w:val="none" w:sz="0" w:space="0" w:color="auto"/>
        <w:bottom w:val="none" w:sz="0" w:space="0" w:color="auto"/>
        <w:right w:val="none" w:sz="0" w:space="0" w:color="auto"/>
      </w:divBdr>
    </w:div>
    <w:div w:id="936525859">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675/" TargetMode="External"/><Relationship Id="rId18" Type="http://schemas.openxmlformats.org/officeDocument/2006/relationships/hyperlink" Target="http://caeqro.com/webx/.ee8567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DataNotebook@cmhpc.ca.gov" TargetMode="External"/><Relationship Id="rId17" Type="http://schemas.openxmlformats.org/officeDocument/2006/relationships/hyperlink" Target="http://www.buttecounty.net/behavioralhealth/Home.aspx" TargetMode="External"/><Relationship Id="rId25" Type="http://schemas.openxmlformats.org/officeDocument/2006/relationships/hyperlink" Target="mailto:DataNotebook@CMHPC.CA.GOV" TargetMode="External"/><Relationship Id="rId2" Type="http://schemas.openxmlformats.org/officeDocument/2006/relationships/numbering" Target="numbering.xml"/><Relationship Id="rId16" Type="http://schemas.openxmlformats.org/officeDocument/2006/relationships/hyperlink" Target="http://www.buttecounty.net/behavioralhealth/OutcomeandEvaluationsData.aspx"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www.buttecounty.net/behavioralhealth/Home.aspx"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AEQR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qro.com/webx/.ee851c3/"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A69C6-4B0C-4AF0-924A-80D3F311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4239</Words>
  <Characters>24164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 Dickerson</cp:lastModifiedBy>
  <cp:revision>2</cp:revision>
  <cp:lastPrinted>2014-03-14T02:16:00Z</cp:lastPrinted>
  <dcterms:created xsi:type="dcterms:W3CDTF">2015-04-11T01:41:00Z</dcterms:created>
  <dcterms:modified xsi:type="dcterms:W3CDTF">2015-04-11T01:41:00Z</dcterms:modified>
</cp:coreProperties>
</file>