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D5D41" w14:textId="77777777" w:rsidR="00C223A2" w:rsidRDefault="00C223A2" w:rsidP="00C223A2">
      <w:pPr>
        <w:spacing w:after="0"/>
        <w:jc w:val="center"/>
        <w:rPr>
          <w:b/>
          <w:sz w:val="28"/>
          <w:szCs w:val="28"/>
        </w:rPr>
      </w:pPr>
      <w:bookmarkStart w:id="0" w:name="_GoBack"/>
      <w:bookmarkEnd w:id="0"/>
      <w:r>
        <w:rPr>
          <w:b/>
          <w:sz w:val="28"/>
          <w:szCs w:val="28"/>
        </w:rPr>
        <w:t>CA Association of Local Behavioral Health Boards &amp; Commissions (CALBHB/C)</w:t>
      </w:r>
    </w:p>
    <w:p w14:paraId="472F6792" w14:textId="77777777" w:rsidR="005C0CEB" w:rsidRDefault="002643CE" w:rsidP="00C223A2">
      <w:pPr>
        <w:spacing w:after="0"/>
        <w:jc w:val="center"/>
        <w:rPr>
          <w:b/>
          <w:sz w:val="28"/>
          <w:szCs w:val="28"/>
        </w:rPr>
      </w:pPr>
      <w:r w:rsidRPr="002643CE">
        <w:rPr>
          <w:b/>
          <w:sz w:val="28"/>
          <w:szCs w:val="28"/>
        </w:rPr>
        <w:t xml:space="preserve">Minutes of </w:t>
      </w:r>
      <w:r>
        <w:rPr>
          <w:b/>
          <w:sz w:val="28"/>
          <w:szCs w:val="28"/>
        </w:rPr>
        <w:t xml:space="preserve">Governing </w:t>
      </w:r>
      <w:r w:rsidRPr="002643CE">
        <w:rPr>
          <w:b/>
          <w:sz w:val="28"/>
          <w:szCs w:val="28"/>
        </w:rPr>
        <w:t>Board Meeting</w:t>
      </w:r>
      <w:r w:rsidR="005D59C8">
        <w:rPr>
          <w:b/>
          <w:sz w:val="28"/>
          <w:szCs w:val="28"/>
        </w:rPr>
        <w:t xml:space="preserve"> </w:t>
      </w:r>
      <w:r w:rsidR="00E45ED4">
        <w:rPr>
          <w:b/>
          <w:sz w:val="28"/>
          <w:szCs w:val="28"/>
        </w:rPr>
        <w:t>Feb</w:t>
      </w:r>
      <w:r w:rsidR="0054326A">
        <w:rPr>
          <w:b/>
          <w:sz w:val="28"/>
          <w:szCs w:val="28"/>
        </w:rPr>
        <w:t>. 2</w:t>
      </w:r>
      <w:r w:rsidR="00E45ED4">
        <w:rPr>
          <w:b/>
          <w:sz w:val="28"/>
          <w:szCs w:val="28"/>
        </w:rPr>
        <w:t>2</w:t>
      </w:r>
      <w:r w:rsidR="0054326A">
        <w:rPr>
          <w:b/>
          <w:sz w:val="28"/>
          <w:szCs w:val="28"/>
        </w:rPr>
        <w:t>, 201</w:t>
      </w:r>
      <w:r w:rsidR="00E45ED4">
        <w:rPr>
          <w:b/>
          <w:sz w:val="28"/>
          <w:szCs w:val="28"/>
        </w:rPr>
        <w:t>9</w:t>
      </w:r>
      <w:r w:rsidR="005C0CEB">
        <w:rPr>
          <w:b/>
          <w:sz w:val="28"/>
          <w:szCs w:val="28"/>
        </w:rPr>
        <w:t xml:space="preserve"> </w:t>
      </w:r>
      <w:r w:rsidR="0054326A">
        <w:rPr>
          <w:b/>
          <w:sz w:val="28"/>
          <w:szCs w:val="28"/>
        </w:rPr>
        <w:t>11:30am</w:t>
      </w:r>
    </w:p>
    <w:p w14:paraId="00A52788" w14:textId="77777777" w:rsidR="00925C97" w:rsidRDefault="005C0CEB" w:rsidP="00925C97">
      <w:pPr>
        <w:spacing w:after="0"/>
        <w:jc w:val="center"/>
        <w:rPr>
          <w:b/>
          <w:sz w:val="28"/>
          <w:szCs w:val="28"/>
        </w:rPr>
      </w:pPr>
      <w:r>
        <w:rPr>
          <w:b/>
          <w:sz w:val="28"/>
          <w:szCs w:val="28"/>
        </w:rPr>
        <w:t>(</w:t>
      </w:r>
      <w:r w:rsidR="00767899">
        <w:rPr>
          <w:b/>
          <w:sz w:val="28"/>
          <w:szCs w:val="28"/>
        </w:rPr>
        <w:t>Zoom</w:t>
      </w:r>
      <w:r>
        <w:rPr>
          <w:b/>
          <w:sz w:val="28"/>
          <w:szCs w:val="28"/>
        </w:rPr>
        <w:t xml:space="preserve"> Conference Call)</w:t>
      </w:r>
    </w:p>
    <w:p w14:paraId="5AEA3790" w14:textId="77777777" w:rsidR="00925C97" w:rsidRDefault="00925C97">
      <w:pPr>
        <w:rPr>
          <w:sz w:val="24"/>
          <w:szCs w:val="24"/>
        </w:rPr>
      </w:pPr>
    </w:p>
    <w:p w14:paraId="66628121" w14:textId="77777777" w:rsidR="00E45ED4" w:rsidRDefault="002643CE">
      <w:pPr>
        <w:rPr>
          <w:sz w:val="24"/>
          <w:szCs w:val="24"/>
        </w:rPr>
      </w:pPr>
      <w:r w:rsidRPr="00D0318C">
        <w:rPr>
          <w:sz w:val="24"/>
          <w:szCs w:val="24"/>
        </w:rPr>
        <w:t xml:space="preserve">The meeting was called to order at </w:t>
      </w:r>
      <w:r w:rsidR="0054326A">
        <w:rPr>
          <w:sz w:val="24"/>
          <w:szCs w:val="24"/>
        </w:rPr>
        <w:t>11:35a</w:t>
      </w:r>
      <w:r w:rsidRPr="00D0318C">
        <w:rPr>
          <w:sz w:val="24"/>
          <w:szCs w:val="24"/>
        </w:rPr>
        <w:t xml:space="preserve">m by President, </w:t>
      </w:r>
      <w:r w:rsidR="00E45ED4">
        <w:rPr>
          <w:sz w:val="24"/>
          <w:szCs w:val="24"/>
        </w:rPr>
        <w:t>Benny Benavidez.</w:t>
      </w:r>
    </w:p>
    <w:p w14:paraId="6C00B0EB" w14:textId="5B86C535" w:rsidR="00727EDD" w:rsidRPr="00767899" w:rsidRDefault="00DB26F9">
      <w:pPr>
        <w:rPr>
          <w:b/>
          <w:sz w:val="24"/>
          <w:szCs w:val="24"/>
        </w:rPr>
      </w:pPr>
      <w:r w:rsidRPr="00DB26F9">
        <w:rPr>
          <w:b/>
          <w:sz w:val="24"/>
          <w:szCs w:val="24"/>
        </w:rPr>
        <w:t xml:space="preserve">Board Members </w:t>
      </w:r>
      <w:r w:rsidR="00767899">
        <w:rPr>
          <w:b/>
          <w:sz w:val="24"/>
          <w:szCs w:val="24"/>
        </w:rPr>
        <w:t>P</w:t>
      </w:r>
      <w:r w:rsidRPr="00DB26F9">
        <w:rPr>
          <w:b/>
          <w:sz w:val="24"/>
          <w:szCs w:val="24"/>
        </w:rPr>
        <w:t>resent</w:t>
      </w:r>
      <w:r w:rsidR="002643CE" w:rsidRPr="00DB26F9">
        <w:rPr>
          <w:b/>
          <w:sz w:val="24"/>
          <w:szCs w:val="24"/>
        </w:rPr>
        <w:t>:</w:t>
      </w:r>
      <w:r w:rsidR="002643CE" w:rsidRPr="00D0318C">
        <w:rPr>
          <w:sz w:val="24"/>
          <w:szCs w:val="24"/>
        </w:rPr>
        <w:t xml:space="preserve">  </w:t>
      </w:r>
      <w:r w:rsidR="008128AF">
        <w:rPr>
          <w:sz w:val="24"/>
          <w:szCs w:val="24"/>
        </w:rPr>
        <w:t xml:space="preserve"> </w:t>
      </w:r>
      <w:r w:rsidR="002643CE" w:rsidRPr="00D0318C">
        <w:rPr>
          <w:sz w:val="24"/>
          <w:szCs w:val="24"/>
        </w:rPr>
        <w:t>Alisa Chatprapachai</w:t>
      </w:r>
      <w:r w:rsidR="0083758F">
        <w:rPr>
          <w:sz w:val="24"/>
          <w:szCs w:val="24"/>
        </w:rPr>
        <w:t xml:space="preserve"> </w:t>
      </w:r>
      <w:r>
        <w:rPr>
          <w:sz w:val="24"/>
          <w:szCs w:val="24"/>
        </w:rPr>
        <w:t>(OTD),</w:t>
      </w:r>
      <w:r w:rsidR="00E45ED4">
        <w:rPr>
          <w:sz w:val="24"/>
          <w:szCs w:val="24"/>
        </w:rPr>
        <w:t xml:space="preserve"> </w:t>
      </w:r>
      <w:r w:rsidR="002643CE" w:rsidRPr="00D0318C">
        <w:rPr>
          <w:sz w:val="24"/>
          <w:szCs w:val="24"/>
        </w:rPr>
        <w:t>Mae Sherman</w:t>
      </w:r>
      <w:r w:rsidR="008128AF">
        <w:rPr>
          <w:sz w:val="24"/>
          <w:szCs w:val="24"/>
        </w:rPr>
        <w:t xml:space="preserve"> </w:t>
      </w:r>
      <w:r>
        <w:rPr>
          <w:sz w:val="24"/>
          <w:szCs w:val="24"/>
        </w:rPr>
        <w:t xml:space="preserve">(Lassen), Supervisor </w:t>
      </w:r>
      <w:r w:rsidR="00767899">
        <w:rPr>
          <w:sz w:val="24"/>
          <w:szCs w:val="24"/>
        </w:rPr>
        <w:t>John Fenley</w:t>
      </w:r>
      <w:r w:rsidR="006F01E4">
        <w:rPr>
          <w:sz w:val="24"/>
          <w:szCs w:val="24"/>
        </w:rPr>
        <w:t xml:space="preserve"> </w:t>
      </w:r>
      <w:r>
        <w:rPr>
          <w:sz w:val="24"/>
          <w:szCs w:val="24"/>
        </w:rPr>
        <w:t xml:space="preserve">(Trinity), </w:t>
      </w:r>
      <w:r w:rsidR="00767899">
        <w:rPr>
          <w:sz w:val="24"/>
          <w:szCs w:val="24"/>
        </w:rPr>
        <w:t>Jerry Harris</w:t>
      </w:r>
      <w:r>
        <w:rPr>
          <w:sz w:val="24"/>
          <w:szCs w:val="24"/>
        </w:rPr>
        <w:t xml:space="preserve"> (Ventura), </w:t>
      </w:r>
      <w:r w:rsidR="0054326A">
        <w:rPr>
          <w:sz w:val="24"/>
          <w:szCs w:val="24"/>
        </w:rPr>
        <w:t xml:space="preserve"> Harriette Stevens, </w:t>
      </w:r>
      <w:r>
        <w:rPr>
          <w:sz w:val="24"/>
          <w:szCs w:val="24"/>
        </w:rPr>
        <w:t xml:space="preserve">Ed. D (San Francisco),  </w:t>
      </w:r>
      <w:r w:rsidR="00767899">
        <w:rPr>
          <w:sz w:val="24"/>
          <w:szCs w:val="24"/>
        </w:rPr>
        <w:t>Benny Benavidez</w:t>
      </w:r>
      <w:r w:rsidR="0054326A">
        <w:rPr>
          <w:sz w:val="24"/>
          <w:szCs w:val="24"/>
        </w:rPr>
        <w:t xml:space="preserve"> </w:t>
      </w:r>
      <w:r w:rsidR="00767899">
        <w:rPr>
          <w:sz w:val="24"/>
          <w:szCs w:val="24"/>
        </w:rPr>
        <w:t>(Imperial), Stacy Dalgleish</w:t>
      </w:r>
      <w:r w:rsidR="00A56B64">
        <w:rPr>
          <w:sz w:val="24"/>
          <w:szCs w:val="24"/>
        </w:rPr>
        <w:t xml:space="preserve"> </w:t>
      </w:r>
      <w:r w:rsidR="00767899">
        <w:rPr>
          <w:sz w:val="24"/>
          <w:szCs w:val="24"/>
        </w:rPr>
        <w:t>(Los Angeles), Lynda Kaufmann</w:t>
      </w:r>
      <w:r>
        <w:rPr>
          <w:sz w:val="24"/>
          <w:szCs w:val="24"/>
        </w:rPr>
        <w:t xml:space="preserve"> (Santa Cruz),</w:t>
      </w:r>
      <w:r w:rsidR="00767899">
        <w:rPr>
          <w:sz w:val="24"/>
          <w:szCs w:val="24"/>
        </w:rPr>
        <w:t xml:space="preserve"> James Glica-Hernandez</w:t>
      </w:r>
      <w:r>
        <w:rPr>
          <w:sz w:val="24"/>
          <w:szCs w:val="24"/>
        </w:rPr>
        <w:t xml:space="preserve"> (Yolo), Supervisor Stacy </w:t>
      </w:r>
      <w:proofErr w:type="spellStart"/>
      <w:r>
        <w:rPr>
          <w:sz w:val="24"/>
          <w:szCs w:val="24"/>
        </w:rPr>
        <w:t>Corless</w:t>
      </w:r>
      <w:proofErr w:type="spellEnd"/>
      <w:r>
        <w:rPr>
          <w:sz w:val="24"/>
          <w:szCs w:val="24"/>
        </w:rPr>
        <w:t xml:space="preserve"> (Mono)</w:t>
      </w:r>
      <w:r w:rsidR="00767899">
        <w:rPr>
          <w:sz w:val="24"/>
          <w:szCs w:val="24"/>
        </w:rPr>
        <w:t xml:space="preserve">  </w:t>
      </w:r>
      <w:r w:rsidR="00767899">
        <w:rPr>
          <w:b/>
          <w:sz w:val="24"/>
          <w:szCs w:val="24"/>
        </w:rPr>
        <w:t xml:space="preserve">Absent: </w:t>
      </w:r>
      <w:r w:rsidR="00767899" w:rsidRPr="00767899">
        <w:rPr>
          <w:sz w:val="24"/>
          <w:szCs w:val="24"/>
        </w:rPr>
        <w:t xml:space="preserve"> Larry Lue (Los Angeles)</w:t>
      </w:r>
    </w:p>
    <w:p w14:paraId="719010B8" w14:textId="77777777" w:rsidR="00DB26F9" w:rsidRPr="00DB26F9" w:rsidRDefault="00DB26F9">
      <w:pPr>
        <w:rPr>
          <w:b/>
          <w:sz w:val="24"/>
          <w:szCs w:val="24"/>
        </w:rPr>
      </w:pPr>
      <w:r w:rsidRPr="00DB26F9">
        <w:rPr>
          <w:b/>
          <w:sz w:val="24"/>
          <w:szCs w:val="24"/>
        </w:rPr>
        <w:t xml:space="preserve">Staff:  </w:t>
      </w:r>
      <w:r w:rsidRPr="00DB26F9">
        <w:rPr>
          <w:sz w:val="24"/>
          <w:szCs w:val="24"/>
        </w:rPr>
        <w:t>Executive Director, Theresa Comstock</w:t>
      </w:r>
    </w:p>
    <w:p w14:paraId="3EDE4BAB" w14:textId="67663F28" w:rsidR="00F23E9F" w:rsidRDefault="00DE61AE">
      <w:pPr>
        <w:rPr>
          <w:sz w:val="24"/>
          <w:szCs w:val="24"/>
        </w:rPr>
      </w:pPr>
      <w:r w:rsidRPr="00467770">
        <w:rPr>
          <w:b/>
          <w:sz w:val="24"/>
          <w:szCs w:val="24"/>
        </w:rPr>
        <w:t>Open Comment</w:t>
      </w:r>
      <w:r w:rsidR="00467770" w:rsidRPr="00467770">
        <w:rPr>
          <w:b/>
          <w:sz w:val="24"/>
          <w:szCs w:val="24"/>
        </w:rPr>
        <w:t xml:space="preserve"> for Governing Board Members</w:t>
      </w:r>
      <w:r w:rsidR="00F23E9F">
        <w:rPr>
          <w:b/>
          <w:sz w:val="24"/>
          <w:szCs w:val="24"/>
        </w:rPr>
        <w:t xml:space="preserve">:  </w:t>
      </w:r>
      <w:r w:rsidR="00F23E9F">
        <w:rPr>
          <w:sz w:val="24"/>
          <w:szCs w:val="24"/>
        </w:rPr>
        <w:t>James Glica-Hernandez</w:t>
      </w:r>
      <w:r w:rsidR="00767899">
        <w:rPr>
          <w:sz w:val="24"/>
          <w:szCs w:val="24"/>
        </w:rPr>
        <w:t xml:space="preserve"> attended an MHSA Stakeholders Forum meeting</w:t>
      </w:r>
      <w:r w:rsidR="006F1C84">
        <w:rPr>
          <w:sz w:val="24"/>
          <w:szCs w:val="24"/>
        </w:rPr>
        <w:t xml:space="preserve"> that included</w:t>
      </w:r>
      <w:r w:rsidR="00767899">
        <w:rPr>
          <w:sz w:val="24"/>
          <w:szCs w:val="24"/>
        </w:rPr>
        <w:t xml:space="preserve"> </w:t>
      </w:r>
      <w:proofErr w:type="spellStart"/>
      <w:r w:rsidR="007777DE">
        <w:rPr>
          <w:sz w:val="24"/>
          <w:szCs w:val="24"/>
        </w:rPr>
        <w:t>addresing</w:t>
      </w:r>
      <w:proofErr w:type="spellEnd"/>
      <w:r w:rsidR="00767899">
        <w:rPr>
          <w:sz w:val="24"/>
          <w:szCs w:val="24"/>
        </w:rPr>
        <w:t xml:space="preserve"> regarding the adopted statewide Workforce, Education and Training (WET) Plan.</w:t>
      </w:r>
      <w:r w:rsidR="00F23E9F">
        <w:rPr>
          <w:sz w:val="24"/>
          <w:szCs w:val="24"/>
        </w:rPr>
        <w:t xml:space="preserve"> </w:t>
      </w:r>
      <w:r w:rsidR="00767899" w:rsidRPr="00F23E9F">
        <w:rPr>
          <w:sz w:val="24"/>
          <w:szCs w:val="24"/>
        </w:rPr>
        <w:t>Harriette</w:t>
      </w:r>
      <w:r w:rsidR="00767899">
        <w:rPr>
          <w:sz w:val="24"/>
          <w:szCs w:val="24"/>
        </w:rPr>
        <w:t xml:space="preserve"> Stevens participated in a </w:t>
      </w:r>
      <w:r w:rsidR="00F23E9F">
        <w:rPr>
          <w:sz w:val="24"/>
          <w:szCs w:val="24"/>
        </w:rPr>
        <w:t xml:space="preserve">Behavioral Health Action </w:t>
      </w:r>
      <w:r w:rsidR="006F1C84">
        <w:rPr>
          <w:sz w:val="24"/>
          <w:szCs w:val="24"/>
        </w:rPr>
        <w:t>Behavioral</w:t>
      </w:r>
      <w:r w:rsidR="00767899">
        <w:rPr>
          <w:sz w:val="24"/>
          <w:szCs w:val="24"/>
        </w:rPr>
        <w:t xml:space="preserve"> Health Plan Workgroup </w:t>
      </w:r>
      <w:r w:rsidR="00F23E9F">
        <w:rPr>
          <w:sz w:val="24"/>
          <w:szCs w:val="24"/>
        </w:rPr>
        <w:t xml:space="preserve">teleconference.  </w:t>
      </w:r>
      <w:r w:rsidR="00B54675">
        <w:rPr>
          <w:sz w:val="24"/>
          <w:szCs w:val="24"/>
        </w:rPr>
        <w:t xml:space="preserve">This workgroup is discussing a new all-encompassing Behavioral Health </w:t>
      </w:r>
      <w:r w:rsidR="006F1C84">
        <w:rPr>
          <w:sz w:val="24"/>
          <w:szCs w:val="24"/>
        </w:rPr>
        <w:t>plan/structure</w:t>
      </w:r>
      <w:r w:rsidR="00B54675">
        <w:rPr>
          <w:sz w:val="24"/>
          <w:szCs w:val="24"/>
        </w:rPr>
        <w:t xml:space="preserve"> for California.</w:t>
      </w:r>
    </w:p>
    <w:p w14:paraId="7109BD74" w14:textId="77777777" w:rsidR="00814E62" w:rsidRDefault="00F23E9F">
      <w:pPr>
        <w:rPr>
          <w:sz w:val="24"/>
          <w:szCs w:val="24"/>
        </w:rPr>
      </w:pPr>
      <w:r w:rsidRPr="00F23E9F">
        <w:rPr>
          <w:b/>
          <w:sz w:val="24"/>
          <w:szCs w:val="24"/>
        </w:rPr>
        <w:t>Min</w:t>
      </w:r>
      <w:r w:rsidR="00467770">
        <w:rPr>
          <w:b/>
          <w:sz w:val="24"/>
          <w:szCs w:val="24"/>
        </w:rPr>
        <w:t xml:space="preserve">utes:  </w:t>
      </w:r>
      <w:r w:rsidR="002643CE" w:rsidRPr="00D0318C">
        <w:rPr>
          <w:sz w:val="24"/>
          <w:szCs w:val="24"/>
        </w:rPr>
        <w:t xml:space="preserve">The </w:t>
      </w:r>
      <w:r w:rsidR="00965E06">
        <w:rPr>
          <w:sz w:val="24"/>
          <w:szCs w:val="24"/>
        </w:rPr>
        <w:t>m</w:t>
      </w:r>
      <w:r w:rsidR="00965E06" w:rsidRPr="00D0318C">
        <w:rPr>
          <w:sz w:val="24"/>
          <w:szCs w:val="24"/>
        </w:rPr>
        <w:t>inutes</w:t>
      </w:r>
      <w:r w:rsidR="00965E06">
        <w:rPr>
          <w:sz w:val="24"/>
          <w:szCs w:val="24"/>
        </w:rPr>
        <w:t xml:space="preserve"> </w:t>
      </w:r>
      <w:r w:rsidR="00285026">
        <w:rPr>
          <w:sz w:val="24"/>
          <w:szCs w:val="24"/>
        </w:rPr>
        <w:t>from</w:t>
      </w:r>
      <w:r w:rsidR="00965E06">
        <w:rPr>
          <w:sz w:val="24"/>
          <w:szCs w:val="24"/>
        </w:rPr>
        <w:t xml:space="preserve"> </w:t>
      </w:r>
      <w:r>
        <w:rPr>
          <w:sz w:val="24"/>
          <w:szCs w:val="24"/>
        </w:rPr>
        <w:t>January 18</w:t>
      </w:r>
      <w:r w:rsidR="00285026">
        <w:rPr>
          <w:sz w:val="24"/>
          <w:szCs w:val="24"/>
        </w:rPr>
        <w:t>, 201</w:t>
      </w:r>
      <w:r>
        <w:rPr>
          <w:sz w:val="24"/>
          <w:szCs w:val="24"/>
        </w:rPr>
        <w:t>9</w:t>
      </w:r>
      <w:r w:rsidR="00D45F6D">
        <w:rPr>
          <w:sz w:val="24"/>
          <w:szCs w:val="24"/>
        </w:rPr>
        <w:t>,</w:t>
      </w:r>
      <w:r w:rsidR="00285026">
        <w:rPr>
          <w:sz w:val="24"/>
          <w:szCs w:val="24"/>
        </w:rPr>
        <w:t xml:space="preserve"> meeting </w:t>
      </w:r>
      <w:r>
        <w:rPr>
          <w:sz w:val="24"/>
          <w:szCs w:val="24"/>
        </w:rPr>
        <w:t xml:space="preserve">in San Diego </w:t>
      </w:r>
      <w:r w:rsidR="00285026">
        <w:rPr>
          <w:sz w:val="24"/>
          <w:szCs w:val="24"/>
        </w:rPr>
        <w:t>were presented for approval.</w:t>
      </w:r>
      <w:r w:rsidR="00566D22">
        <w:rPr>
          <w:sz w:val="24"/>
          <w:szCs w:val="24"/>
        </w:rPr>
        <w:t xml:space="preserve">   </w:t>
      </w:r>
      <w:r w:rsidR="00285026">
        <w:rPr>
          <w:sz w:val="24"/>
          <w:szCs w:val="24"/>
        </w:rPr>
        <w:t xml:space="preserve">A motion was made by </w:t>
      </w:r>
      <w:r>
        <w:rPr>
          <w:sz w:val="24"/>
          <w:szCs w:val="24"/>
        </w:rPr>
        <w:t>James Glica-Hernandez</w:t>
      </w:r>
      <w:r w:rsidR="00285026">
        <w:rPr>
          <w:sz w:val="24"/>
          <w:szCs w:val="24"/>
        </w:rPr>
        <w:t xml:space="preserve"> to approve the minutes with a second from</w:t>
      </w:r>
      <w:r>
        <w:rPr>
          <w:sz w:val="24"/>
          <w:szCs w:val="24"/>
        </w:rPr>
        <w:t xml:space="preserve"> John Fenley</w:t>
      </w:r>
      <w:r w:rsidR="00285026">
        <w:rPr>
          <w:sz w:val="24"/>
          <w:szCs w:val="24"/>
        </w:rPr>
        <w:t>.  Mot</w:t>
      </w:r>
      <w:r w:rsidR="00467770">
        <w:rPr>
          <w:sz w:val="24"/>
          <w:szCs w:val="24"/>
        </w:rPr>
        <w:t xml:space="preserve">ion carried with one abstention from </w:t>
      </w:r>
      <w:r>
        <w:rPr>
          <w:sz w:val="24"/>
          <w:szCs w:val="24"/>
        </w:rPr>
        <w:t>Jerry Harris</w:t>
      </w:r>
      <w:r w:rsidR="00467770">
        <w:rPr>
          <w:sz w:val="24"/>
          <w:szCs w:val="24"/>
        </w:rPr>
        <w:t>.</w:t>
      </w:r>
      <w:r w:rsidR="00965E06">
        <w:rPr>
          <w:sz w:val="24"/>
          <w:szCs w:val="24"/>
        </w:rPr>
        <w:t xml:space="preserve"> </w:t>
      </w:r>
    </w:p>
    <w:p w14:paraId="1DB5FF48" w14:textId="3AED5D72" w:rsidR="003C1891" w:rsidRDefault="00467770">
      <w:pPr>
        <w:rPr>
          <w:sz w:val="24"/>
          <w:szCs w:val="24"/>
        </w:rPr>
      </w:pPr>
      <w:r w:rsidRPr="00467770">
        <w:rPr>
          <w:b/>
          <w:sz w:val="24"/>
          <w:szCs w:val="24"/>
        </w:rPr>
        <w:t>Finances:</w:t>
      </w:r>
      <w:r>
        <w:rPr>
          <w:sz w:val="24"/>
          <w:szCs w:val="24"/>
        </w:rPr>
        <w:t xml:space="preserve">  </w:t>
      </w:r>
      <w:r w:rsidR="005D59C8">
        <w:rPr>
          <w:sz w:val="24"/>
          <w:szCs w:val="24"/>
        </w:rPr>
        <w:t xml:space="preserve"> </w:t>
      </w:r>
      <w:r>
        <w:rPr>
          <w:sz w:val="24"/>
          <w:szCs w:val="24"/>
        </w:rPr>
        <w:t xml:space="preserve">The </w:t>
      </w:r>
      <w:r w:rsidR="008128AF">
        <w:rPr>
          <w:sz w:val="24"/>
          <w:szCs w:val="24"/>
        </w:rPr>
        <w:t>Financial Report was presented</w:t>
      </w:r>
      <w:r w:rsidR="00965E06">
        <w:rPr>
          <w:sz w:val="24"/>
          <w:szCs w:val="24"/>
        </w:rPr>
        <w:t xml:space="preserve"> for approval.  </w:t>
      </w:r>
      <w:r w:rsidR="00784AA8">
        <w:rPr>
          <w:sz w:val="24"/>
          <w:szCs w:val="24"/>
        </w:rPr>
        <w:t xml:space="preserve">Total </w:t>
      </w:r>
      <w:r w:rsidR="000003E5">
        <w:rPr>
          <w:sz w:val="24"/>
          <w:szCs w:val="24"/>
        </w:rPr>
        <w:t>assets</w:t>
      </w:r>
      <w:r w:rsidR="00784AA8">
        <w:rPr>
          <w:sz w:val="24"/>
          <w:szCs w:val="24"/>
        </w:rPr>
        <w:t xml:space="preserve"> as of </w:t>
      </w:r>
      <w:r w:rsidR="00F23E9F">
        <w:rPr>
          <w:sz w:val="24"/>
          <w:szCs w:val="24"/>
        </w:rPr>
        <w:t>February 15, 2019</w:t>
      </w:r>
      <w:r w:rsidR="00784AA8">
        <w:rPr>
          <w:sz w:val="24"/>
          <w:szCs w:val="24"/>
        </w:rPr>
        <w:t xml:space="preserve"> </w:t>
      </w:r>
      <w:r w:rsidR="000003E5">
        <w:rPr>
          <w:sz w:val="24"/>
          <w:szCs w:val="24"/>
        </w:rPr>
        <w:t>equaled</w:t>
      </w:r>
      <w:r w:rsidR="00784AA8">
        <w:rPr>
          <w:sz w:val="24"/>
          <w:szCs w:val="24"/>
        </w:rPr>
        <w:t xml:space="preserve"> $1</w:t>
      </w:r>
      <w:r w:rsidR="00F23E9F">
        <w:rPr>
          <w:sz w:val="24"/>
          <w:szCs w:val="24"/>
        </w:rPr>
        <w:t>63</w:t>
      </w:r>
      <w:r w:rsidR="00784AA8">
        <w:rPr>
          <w:sz w:val="24"/>
          <w:szCs w:val="24"/>
        </w:rPr>
        <w:t>,</w:t>
      </w:r>
      <w:r w:rsidR="00F23E9F">
        <w:rPr>
          <w:sz w:val="24"/>
          <w:szCs w:val="24"/>
        </w:rPr>
        <w:t>817</w:t>
      </w:r>
      <w:r w:rsidR="00784AA8">
        <w:rPr>
          <w:sz w:val="24"/>
          <w:szCs w:val="24"/>
        </w:rPr>
        <w:t>.</w:t>
      </w:r>
      <w:r w:rsidR="00F23E9F">
        <w:rPr>
          <w:sz w:val="24"/>
          <w:szCs w:val="24"/>
        </w:rPr>
        <w:t>86</w:t>
      </w:r>
      <w:r w:rsidR="00784AA8">
        <w:rPr>
          <w:sz w:val="24"/>
          <w:szCs w:val="24"/>
        </w:rPr>
        <w:t xml:space="preserve">. </w:t>
      </w:r>
      <w:r w:rsidR="00F23E9F">
        <w:rPr>
          <w:sz w:val="24"/>
          <w:szCs w:val="24"/>
        </w:rPr>
        <w:t xml:space="preserve"> </w:t>
      </w:r>
      <w:r w:rsidR="00E97DDD">
        <w:rPr>
          <w:sz w:val="24"/>
          <w:szCs w:val="24"/>
        </w:rPr>
        <w:t xml:space="preserve">Capitol Day in April </w:t>
      </w:r>
      <w:r w:rsidR="00A62A9A">
        <w:rPr>
          <w:sz w:val="24"/>
          <w:szCs w:val="24"/>
        </w:rPr>
        <w:t>and training</w:t>
      </w:r>
      <w:r w:rsidR="00E97DDD">
        <w:rPr>
          <w:sz w:val="24"/>
          <w:szCs w:val="24"/>
        </w:rPr>
        <w:t xml:space="preserve"> for Superior will be </w:t>
      </w:r>
      <w:r w:rsidR="006F1C84">
        <w:rPr>
          <w:sz w:val="24"/>
          <w:szCs w:val="24"/>
        </w:rPr>
        <w:t>additional</w:t>
      </w:r>
      <w:r w:rsidR="00E97DDD">
        <w:rPr>
          <w:sz w:val="24"/>
          <w:szCs w:val="24"/>
        </w:rPr>
        <w:t xml:space="preserve"> expenses this year.  </w:t>
      </w:r>
      <w:r w:rsidR="00784AA8">
        <w:rPr>
          <w:sz w:val="24"/>
          <w:szCs w:val="24"/>
        </w:rPr>
        <w:t xml:space="preserve"> A motion </w:t>
      </w:r>
      <w:r w:rsidR="003C1891">
        <w:rPr>
          <w:sz w:val="24"/>
          <w:szCs w:val="24"/>
        </w:rPr>
        <w:t xml:space="preserve">was made </w:t>
      </w:r>
      <w:r w:rsidR="004A43A1">
        <w:rPr>
          <w:sz w:val="24"/>
          <w:szCs w:val="24"/>
        </w:rPr>
        <w:t xml:space="preserve">by </w:t>
      </w:r>
      <w:r w:rsidR="00E97DDD">
        <w:rPr>
          <w:sz w:val="24"/>
          <w:szCs w:val="24"/>
        </w:rPr>
        <w:t xml:space="preserve">Stacy </w:t>
      </w:r>
      <w:r w:rsidR="00A62A9A">
        <w:rPr>
          <w:sz w:val="24"/>
          <w:szCs w:val="24"/>
        </w:rPr>
        <w:t>Dalgleish to</w:t>
      </w:r>
      <w:r w:rsidR="004A43A1">
        <w:rPr>
          <w:sz w:val="24"/>
          <w:szCs w:val="24"/>
        </w:rPr>
        <w:t xml:space="preserve"> approve the Financ</w:t>
      </w:r>
      <w:r w:rsidR="006F1C84">
        <w:rPr>
          <w:sz w:val="24"/>
          <w:szCs w:val="24"/>
        </w:rPr>
        <w:t>ial Report</w:t>
      </w:r>
      <w:r w:rsidR="004A43A1">
        <w:rPr>
          <w:sz w:val="24"/>
          <w:szCs w:val="24"/>
        </w:rPr>
        <w:t xml:space="preserve"> </w:t>
      </w:r>
      <w:r w:rsidR="003C1891">
        <w:rPr>
          <w:sz w:val="24"/>
          <w:szCs w:val="24"/>
        </w:rPr>
        <w:t xml:space="preserve">with a second from </w:t>
      </w:r>
      <w:r w:rsidR="00784AA8">
        <w:rPr>
          <w:sz w:val="24"/>
          <w:szCs w:val="24"/>
        </w:rPr>
        <w:t xml:space="preserve">John Fenley.  </w:t>
      </w:r>
      <w:r w:rsidR="003C1891">
        <w:rPr>
          <w:sz w:val="24"/>
          <w:szCs w:val="24"/>
        </w:rPr>
        <w:t xml:space="preserve">Motion </w:t>
      </w:r>
      <w:r w:rsidR="00784AA8">
        <w:rPr>
          <w:sz w:val="24"/>
          <w:szCs w:val="24"/>
        </w:rPr>
        <w:t>c</w:t>
      </w:r>
      <w:r w:rsidR="003C1891">
        <w:rPr>
          <w:sz w:val="24"/>
          <w:szCs w:val="24"/>
        </w:rPr>
        <w:t xml:space="preserve">arried </w:t>
      </w:r>
      <w:r w:rsidR="00420FA5">
        <w:rPr>
          <w:sz w:val="24"/>
          <w:szCs w:val="24"/>
        </w:rPr>
        <w:t>unanimously</w:t>
      </w:r>
      <w:r w:rsidR="00531C45">
        <w:rPr>
          <w:sz w:val="24"/>
          <w:szCs w:val="24"/>
        </w:rPr>
        <w:t>.</w:t>
      </w:r>
    </w:p>
    <w:p w14:paraId="6A0F359C" w14:textId="77777777" w:rsidR="00420FA5" w:rsidRDefault="00420FA5">
      <w:pPr>
        <w:rPr>
          <w:sz w:val="24"/>
          <w:szCs w:val="24"/>
        </w:rPr>
      </w:pPr>
      <w:r>
        <w:rPr>
          <w:sz w:val="24"/>
          <w:szCs w:val="24"/>
        </w:rPr>
        <w:t>The Minutes and Financial Report were sent electronically to Governing Board members prior to the meeting.</w:t>
      </w:r>
    </w:p>
    <w:p w14:paraId="6488944F" w14:textId="06A95F21" w:rsidR="000003E5" w:rsidRDefault="00784AA8" w:rsidP="00E97DDD">
      <w:pPr>
        <w:rPr>
          <w:sz w:val="24"/>
          <w:szCs w:val="24"/>
        </w:rPr>
      </w:pPr>
      <w:r>
        <w:rPr>
          <w:b/>
          <w:sz w:val="24"/>
          <w:szCs w:val="24"/>
        </w:rPr>
        <w:t xml:space="preserve">President’s Report:  </w:t>
      </w:r>
      <w:r w:rsidR="000003E5">
        <w:rPr>
          <w:sz w:val="24"/>
          <w:szCs w:val="24"/>
        </w:rPr>
        <w:t xml:space="preserve">President, </w:t>
      </w:r>
      <w:r w:rsidR="00E97DDD">
        <w:rPr>
          <w:sz w:val="24"/>
          <w:szCs w:val="24"/>
        </w:rPr>
        <w:t>Benny Benavidez welcomed Supervisor Stacy Corless and Lynda Kaufmann as new Governing Board Members.</w:t>
      </w:r>
    </w:p>
    <w:p w14:paraId="66AE9774" w14:textId="77777777" w:rsidR="00E97DDD" w:rsidRPr="00E97DDD" w:rsidRDefault="00E97DDD" w:rsidP="00E97DDD">
      <w:pPr>
        <w:pStyle w:val="ListParagraph"/>
        <w:numPr>
          <w:ilvl w:val="0"/>
          <w:numId w:val="5"/>
        </w:numPr>
        <w:rPr>
          <w:sz w:val="24"/>
          <w:szCs w:val="24"/>
        </w:rPr>
      </w:pPr>
      <w:r w:rsidRPr="00E97DDD">
        <w:rPr>
          <w:sz w:val="24"/>
          <w:szCs w:val="24"/>
        </w:rPr>
        <w:t xml:space="preserve">The role of Director and duties was discussed.  Governing Board Members were encouraged to attend BH/MH meetings in their regions if possible.  </w:t>
      </w:r>
    </w:p>
    <w:p w14:paraId="1E9199AA" w14:textId="77777777" w:rsidR="00531C45" w:rsidRDefault="00531C45" w:rsidP="00531C45">
      <w:pPr>
        <w:rPr>
          <w:sz w:val="24"/>
          <w:szCs w:val="24"/>
        </w:rPr>
      </w:pPr>
    </w:p>
    <w:p w14:paraId="52F5278A" w14:textId="19D1BECE" w:rsidR="00A63DAC" w:rsidRPr="00531C45" w:rsidRDefault="00A63DAC" w:rsidP="00531C45">
      <w:pPr>
        <w:spacing w:after="0"/>
        <w:rPr>
          <w:sz w:val="24"/>
          <w:szCs w:val="24"/>
        </w:rPr>
      </w:pPr>
      <w:r w:rsidRPr="00531C45">
        <w:rPr>
          <w:b/>
          <w:sz w:val="24"/>
          <w:szCs w:val="24"/>
        </w:rPr>
        <w:t xml:space="preserve">Nominating Ad Hoc </w:t>
      </w:r>
      <w:r w:rsidR="006F1C84" w:rsidRPr="00531C45">
        <w:rPr>
          <w:b/>
          <w:sz w:val="24"/>
          <w:szCs w:val="24"/>
        </w:rPr>
        <w:t>C</w:t>
      </w:r>
      <w:r w:rsidRPr="00531C45">
        <w:rPr>
          <w:b/>
          <w:sz w:val="24"/>
          <w:szCs w:val="24"/>
        </w:rPr>
        <w:t>ommittee</w:t>
      </w:r>
      <w:r w:rsidRPr="00531C45">
        <w:rPr>
          <w:sz w:val="24"/>
          <w:szCs w:val="24"/>
        </w:rPr>
        <w:t xml:space="preserve"> </w:t>
      </w:r>
      <w:r w:rsidR="006F1C84" w:rsidRPr="00531C45">
        <w:rPr>
          <w:sz w:val="24"/>
          <w:szCs w:val="24"/>
        </w:rPr>
        <w:t>– Supervisor John Fenley announced:</w:t>
      </w:r>
    </w:p>
    <w:p w14:paraId="21FAB047" w14:textId="6F2D5BA3" w:rsidR="00A63DAC" w:rsidRPr="006F1C84" w:rsidRDefault="00A63DAC" w:rsidP="00531C45">
      <w:pPr>
        <w:pStyle w:val="ListParagraph"/>
        <w:ind w:left="990"/>
        <w:rPr>
          <w:i/>
          <w:sz w:val="24"/>
          <w:szCs w:val="24"/>
        </w:rPr>
      </w:pPr>
      <w:r>
        <w:rPr>
          <w:sz w:val="24"/>
          <w:szCs w:val="24"/>
        </w:rPr>
        <w:t>Nominations for 2019-2020 Officers</w:t>
      </w:r>
      <w:r w:rsidR="006F1C84">
        <w:rPr>
          <w:sz w:val="24"/>
          <w:szCs w:val="24"/>
        </w:rPr>
        <w:t xml:space="preserve"> </w:t>
      </w:r>
      <w:r w:rsidRPr="006F1C84">
        <w:rPr>
          <w:i/>
          <w:sz w:val="24"/>
          <w:szCs w:val="24"/>
        </w:rPr>
        <w:t xml:space="preserve">Election </w:t>
      </w:r>
      <w:r w:rsidR="006F1C84" w:rsidRPr="006F1C84">
        <w:rPr>
          <w:i/>
          <w:sz w:val="24"/>
          <w:szCs w:val="24"/>
        </w:rPr>
        <w:t xml:space="preserve">at </w:t>
      </w:r>
      <w:r w:rsidRPr="006F1C84">
        <w:rPr>
          <w:i/>
          <w:sz w:val="24"/>
          <w:szCs w:val="24"/>
        </w:rPr>
        <w:t>April 9</w:t>
      </w:r>
      <w:r w:rsidRPr="006F1C84">
        <w:rPr>
          <w:i/>
          <w:sz w:val="24"/>
          <w:szCs w:val="24"/>
          <w:vertAlign w:val="superscript"/>
        </w:rPr>
        <w:t>th</w:t>
      </w:r>
      <w:r w:rsidRPr="006F1C84">
        <w:rPr>
          <w:i/>
          <w:sz w:val="24"/>
          <w:szCs w:val="24"/>
        </w:rPr>
        <w:t xml:space="preserve"> Annual Meeting. S</w:t>
      </w:r>
      <w:r w:rsidR="006F1C84" w:rsidRPr="006F1C84">
        <w:rPr>
          <w:i/>
          <w:sz w:val="24"/>
          <w:szCs w:val="24"/>
        </w:rPr>
        <w:t>acramento</w:t>
      </w:r>
    </w:p>
    <w:p w14:paraId="294950C9" w14:textId="3A21609F" w:rsidR="00A63DAC" w:rsidRPr="00A63DAC" w:rsidRDefault="00A63DAC" w:rsidP="00A63DAC">
      <w:pPr>
        <w:pStyle w:val="ListParagraph"/>
        <w:numPr>
          <w:ilvl w:val="0"/>
          <w:numId w:val="6"/>
        </w:numPr>
        <w:rPr>
          <w:b/>
          <w:sz w:val="24"/>
          <w:szCs w:val="24"/>
        </w:rPr>
      </w:pPr>
      <w:r w:rsidRPr="00A63DAC">
        <w:rPr>
          <w:b/>
          <w:sz w:val="24"/>
          <w:szCs w:val="24"/>
        </w:rPr>
        <w:t>President</w:t>
      </w:r>
      <w:r>
        <w:rPr>
          <w:b/>
          <w:sz w:val="24"/>
          <w:szCs w:val="24"/>
        </w:rPr>
        <w:t xml:space="preserve">:  </w:t>
      </w:r>
      <w:r>
        <w:rPr>
          <w:sz w:val="24"/>
          <w:szCs w:val="24"/>
        </w:rPr>
        <w:t>Harriette Stevens, Ed.D. (San Francisco)</w:t>
      </w:r>
    </w:p>
    <w:p w14:paraId="7CAD034F" w14:textId="77777777" w:rsidR="00A63DAC" w:rsidRPr="00A63DAC" w:rsidRDefault="00A63DAC" w:rsidP="00A63DAC">
      <w:pPr>
        <w:pStyle w:val="ListParagraph"/>
        <w:numPr>
          <w:ilvl w:val="0"/>
          <w:numId w:val="6"/>
        </w:numPr>
        <w:rPr>
          <w:b/>
          <w:sz w:val="24"/>
          <w:szCs w:val="24"/>
        </w:rPr>
      </w:pPr>
      <w:r w:rsidRPr="00A63DAC">
        <w:rPr>
          <w:b/>
          <w:sz w:val="24"/>
          <w:szCs w:val="24"/>
        </w:rPr>
        <w:t xml:space="preserve">Vice President: </w:t>
      </w:r>
      <w:r>
        <w:rPr>
          <w:b/>
          <w:sz w:val="24"/>
          <w:szCs w:val="24"/>
        </w:rPr>
        <w:t xml:space="preserve"> </w:t>
      </w:r>
      <w:r>
        <w:rPr>
          <w:sz w:val="24"/>
          <w:szCs w:val="24"/>
        </w:rPr>
        <w:t>Benny Benavidez (Imperial)</w:t>
      </w:r>
    </w:p>
    <w:p w14:paraId="1464FB2B" w14:textId="77777777" w:rsidR="00A63DAC" w:rsidRPr="00A63DAC" w:rsidRDefault="00A63DAC" w:rsidP="00A63DAC">
      <w:pPr>
        <w:pStyle w:val="ListParagraph"/>
        <w:numPr>
          <w:ilvl w:val="0"/>
          <w:numId w:val="6"/>
        </w:numPr>
        <w:rPr>
          <w:b/>
          <w:sz w:val="24"/>
          <w:szCs w:val="24"/>
        </w:rPr>
      </w:pPr>
      <w:r>
        <w:rPr>
          <w:b/>
          <w:sz w:val="24"/>
          <w:szCs w:val="24"/>
        </w:rPr>
        <w:t xml:space="preserve">Secretary/Treasurer:  </w:t>
      </w:r>
      <w:r>
        <w:rPr>
          <w:sz w:val="24"/>
          <w:szCs w:val="24"/>
        </w:rPr>
        <w:t>Mae Sherman (Lassen)</w:t>
      </w:r>
    </w:p>
    <w:p w14:paraId="5797C98A" w14:textId="77777777" w:rsidR="00531C45" w:rsidRDefault="00531C45">
      <w:pPr>
        <w:rPr>
          <w:b/>
          <w:sz w:val="24"/>
          <w:szCs w:val="24"/>
        </w:rPr>
      </w:pPr>
      <w:r>
        <w:rPr>
          <w:b/>
          <w:sz w:val="24"/>
          <w:szCs w:val="24"/>
        </w:rPr>
        <w:br w:type="page"/>
      </w:r>
    </w:p>
    <w:p w14:paraId="34BAD0CF" w14:textId="2A8F540A" w:rsidR="00FA7CFB" w:rsidRDefault="00A63DAC" w:rsidP="00FA7CFB">
      <w:pPr>
        <w:rPr>
          <w:b/>
          <w:sz w:val="24"/>
          <w:szCs w:val="24"/>
        </w:rPr>
      </w:pPr>
      <w:r>
        <w:rPr>
          <w:b/>
          <w:sz w:val="24"/>
          <w:szCs w:val="24"/>
        </w:rPr>
        <w:lastRenderedPageBreak/>
        <w:t xml:space="preserve">Regional Update Discussion:  </w:t>
      </w:r>
    </w:p>
    <w:p w14:paraId="4C9160CF" w14:textId="444BC792" w:rsidR="00FA7CFB" w:rsidRDefault="003B067B" w:rsidP="00FA7CFB">
      <w:pPr>
        <w:rPr>
          <w:sz w:val="24"/>
          <w:szCs w:val="24"/>
        </w:rPr>
      </w:pPr>
      <w:r w:rsidRPr="00FA7CFB">
        <w:rPr>
          <w:sz w:val="24"/>
          <w:szCs w:val="24"/>
          <w:u w:val="single"/>
        </w:rPr>
        <w:t>Homeless</w:t>
      </w:r>
      <w:r w:rsidR="006F1C84" w:rsidRPr="00FA7CFB">
        <w:rPr>
          <w:sz w:val="24"/>
          <w:szCs w:val="24"/>
          <w:u w:val="single"/>
        </w:rPr>
        <w:t>/housing</w:t>
      </w:r>
      <w:r w:rsidR="006F1C84" w:rsidRPr="00FA7CFB">
        <w:rPr>
          <w:sz w:val="24"/>
          <w:szCs w:val="24"/>
        </w:rPr>
        <w:t xml:space="preserve"> </w:t>
      </w:r>
      <w:r w:rsidR="00FA7CFB">
        <w:rPr>
          <w:sz w:val="24"/>
          <w:szCs w:val="24"/>
        </w:rPr>
        <w:t>continues to be the top issue throughout California. Additionally:</w:t>
      </w:r>
    </w:p>
    <w:p w14:paraId="08600077" w14:textId="77777777" w:rsidR="00FA7CFB" w:rsidRDefault="00FA7CFB" w:rsidP="00FA7CFB">
      <w:pPr>
        <w:rPr>
          <w:sz w:val="24"/>
          <w:szCs w:val="24"/>
        </w:rPr>
      </w:pPr>
      <w:r w:rsidRPr="00FA7CFB">
        <w:rPr>
          <w:sz w:val="24"/>
          <w:szCs w:val="24"/>
          <w:u w:val="single"/>
        </w:rPr>
        <w:t>Drug overdose</w:t>
      </w:r>
      <w:r>
        <w:rPr>
          <w:sz w:val="24"/>
          <w:szCs w:val="24"/>
        </w:rPr>
        <w:t xml:space="preserve"> is an area</w:t>
      </w:r>
      <w:r w:rsidR="003B067B" w:rsidRPr="00FA7CFB">
        <w:rPr>
          <w:sz w:val="24"/>
          <w:szCs w:val="24"/>
        </w:rPr>
        <w:t xml:space="preserve"> of concern</w:t>
      </w:r>
      <w:r w:rsidR="006F1C84" w:rsidRPr="00FA7CFB">
        <w:rPr>
          <w:sz w:val="24"/>
          <w:szCs w:val="24"/>
        </w:rPr>
        <w:t xml:space="preserve"> in San Francisco</w:t>
      </w:r>
      <w:r w:rsidR="003B067B" w:rsidRPr="00FA7CFB">
        <w:rPr>
          <w:sz w:val="24"/>
          <w:szCs w:val="24"/>
        </w:rPr>
        <w:t xml:space="preserve">.  </w:t>
      </w:r>
    </w:p>
    <w:p w14:paraId="50076D1A" w14:textId="1766B823" w:rsidR="003B067B" w:rsidRDefault="00FA7CFB" w:rsidP="00FA7CFB">
      <w:pPr>
        <w:rPr>
          <w:sz w:val="24"/>
          <w:szCs w:val="24"/>
        </w:rPr>
      </w:pPr>
      <w:r w:rsidRPr="00FA7CFB">
        <w:rPr>
          <w:sz w:val="24"/>
          <w:szCs w:val="24"/>
          <w:u w:val="single"/>
        </w:rPr>
        <w:t>Increasing Conservatorships:</w:t>
      </w:r>
      <w:r>
        <w:rPr>
          <w:sz w:val="24"/>
          <w:szCs w:val="24"/>
        </w:rPr>
        <w:t xml:space="preserve"> </w:t>
      </w:r>
      <w:r w:rsidR="00A10BD3" w:rsidRPr="00FA7CFB">
        <w:rPr>
          <w:sz w:val="24"/>
          <w:szCs w:val="24"/>
        </w:rPr>
        <w:t>New legislation (</w:t>
      </w:r>
      <w:hyperlink r:id="rId6" w:history="1">
        <w:r w:rsidR="00A10BD3" w:rsidRPr="00FA7CFB">
          <w:rPr>
            <w:rStyle w:val="Hyperlink"/>
            <w:sz w:val="24"/>
            <w:szCs w:val="24"/>
          </w:rPr>
          <w:t>SB1045 Wiener</w:t>
        </w:r>
      </w:hyperlink>
      <w:r w:rsidR="00A10BD3" w:rsidRPr="00FA7CFB">
        <w:rPr>
          <w:sz w:val="24"/>
          <w:szCs w:val="24"/>
        </w:rPr>
        <w:t xml:space="preserve">) provides the opportunity to increase conservatorships for people who are determined to be gravely disabled as a result of a mental </w:t>
      </w:r>
      <w:r>
        <w:rPr>
          <w:sz w:val="24"/>
          <w:szCs w:val="24"/>
        </w:rPr>
        <w:t>illness</w:t>
      </w:r>
      <w:r w:rsidR="00A10BD3" w:rsidRPr="00FA7CFB">
        <w:rPr>
          <w:sz w:val="24"/>
          <w:szCs w:val="24"/>
        </w:rPr>
        <w:t xml:space="preserve">. San Francisco </w:t>
      </w:r>
      <w:r>
        <w:rPr>
          <w:sz w:val="24"/>
          <w:szCs w:val="24"/>
        </w:rPr>
        <w:t xml:space="preserve">City and </w:t>
      </w:r>
      <w:r w:rsidR="00A10BD3" w:rsidRPr="00FA7CFB">
        <w:rPr>
          <w:sz w:val="24"/>
          <w:szCs w:val="24"/>
        </w:rPr>
        <w:t>County are likely to opt into this (their authorization is required.)</w:t>
      </w:r>
      <w:r w:rsidR="006F1C84" w:rsidRPr="00FA7CFB">
        <w:rPr>
          <w:sz w:val="24"/>
          <w:szCs w:val="24"/>
        </w:rPr>
        <w:t xml:space="preserve"> </w:t>
      </w:r>
    </w:p>
    <w:p w14:paraId="611B9819" w14:textId="03F7E3B7" w:rsidR="00FA7CFB" w:rsidRDefault="00FA7CFB" w:rsidP="001A2FA0">
      <w:pPr>
        <w:spacing w:after="0"/>
        <w:rPr>
          <w:sz w:val="24"/>
          <w:szCs w:val="24"/>
        </w:rPr>
      </w:pPr>
      <w:r w:rsidRPr="00FA7CFB">
        <w:rPr>
          <w:sz w:val="24"/>
          <w:szCs w:val="24"/>
          <w:u w:val="single"/>
        </w:rPr>
        <w:t>Jails:</w:t>
      </w:r>
      <w:r>
        <w:rPr>
          <w:sz w:val="24"/>
          <w:szCs w:val="24"/>
        </w:rPr>
        <w:t xml:space="preserve"> </w:t>
      </w:r>
      <w:r w:rsidR="00902B35">
        <w:rPr>
          <w:sz w:val="24"/>
          <w:szCs w:val="24"/>
        </w:rPr>
        <w:tab/>
      </w:r>
      <w:r>
        <w:rPr>
          <w:sz w:val="24"/>
          <w:szCs w:val="24"/>
        </w:rPr>
        <w:t>A few counties have reported difficulty reviewing mental health services provided in jails. Members shared how they are addressing this, including meeting with related staff.  Ventura County has been able to do site visits.</w:t>
      </w:r>
      <w:r w:rsidR="001A2FA0">
        <w:rPr>
          <w:sz w:val="24"/>
          <w:szCs w:val="24"/>
        </w:rPr>
        <w:t xml:space="preserve"> </w:t>
      </w:r>
      <w:r w:rsidRPr="00FA7CFB">
        <w:rPr>
          <w:sz w:val="24"/>
          <w:szCs w:val="24"/>
        </w:rPr>
        <w:t>In Los Angeles</w:t>
      </w:r>
      <w:r w:rsidR="001A2FA0">
        <w:rPr>
          <w:sz w:val="24"/>
          <w:szCs w:val="24"/>
        </w:rPr>
        <w:t>,</w:t>
      </w:r>
      <w:r w:rsidRPr="00FA7CFB">
        <w:rPr>
          <w:sz w:val="24"/>
          <w:szCs w:val="24"/>
        </w:rPr>
        <w:t xml:space="preserve"> the men’s jail became a men’s mental </w:t>
      </w:r>
      <w:r w:rsidR="00902B35">
        <w:rPr>
          <w:sz w:val="24"/>
          <w:szCs w:val="24"/>
        </w:rPr>
        <w:t>h</w:t>
      </w:r>
      <w:r w:rsidRPr="00FA7CFB">
        <w:rPr>
          <w:sz w:val="24"/>
          <w:szCs w:val="24"/>
        </w:rPr>
        <w:t>ealth treatment facility.</w:t>
      </w:r>
    </w:p>
    <w:p w14:paraId="57E79335" w14:textId="77777777" w:rsidR="001A2FA0" w:rsidRPr="00FA7CFB" w:rsidRDefault="001A2FA0" w:rsidP="001A2FA0">
      <w:pPr>
        <w:spacing w:after="0"/>
        <w:rPr>
          <w:sz w:val="24"/>
          <w:szCs w:val="24"/>
        </w:rPr>
      </w:pPr>
    </w:p>
    <w:p w14:paraId="47222EA2" w14:textId="085724A1" w:rsidR="00FA7CFB" w:rsidRPr="00FA7CFB" w:rsidRDefault="00FA7CFB" w:rsidP="00FA7CFB">
      <w:pPr>
        <w:rPr>
          <w:b/>
          <w:sz w:val="24"/>
          <w:szCs w:val="24"/>
        </w:rPr>
      </w:pPr>
      <w:r w:rsidRPr="00FA7CFB">
        <w:rPr>
          <w:sz w:val="24"/>
          <w:szCs w:val="24"/>
          <w:u w:val="single"/>
        </w:rPr>
        <w:t>Children</w:t>
      </w:r>
      <w:r w:rsidR="00902B35">
        <w:rPr>
          <w:sz w:val="24"/>
          <w:szCs w:val="24"/>
          <w:u w:val="single"/>
        </w:rPr>
        <w:t>’s Psych</w:t>
      </w:r>
      <w:r>
        <w:rPr>
          <w:sz w:val="24"/>
          <w:szCs w:val="24"/>
        </w:rPr>
        <w:t xml:space="preserve">:  </w:t>
      </w:r>
      <w:r w:rsidRPr="00FA7CFB">
        <w:rPr>
          <w:sz w:val="24"/>
          <w:szCs w:val="24"/>
        </w:rPr>
        <w:t xml:space="preserve">Los Angeles needs children’s psychiatric facilities in </w:t>
      </w:r>
      <w:r w:rsidR="00902B35">
        <w:rPr>
          <w:sz w:val="24"/>
          <w:szCs w:val="24"/>
        </w:rPr>
        <w:t>additional</w:t>
      </w:r>
      <w:r w:rsidRPr="00FA7CFB">
        <w:rPr>
          <w:sz w:val="24"/>
          <w:szCs w:val="24"/>
        </w:rPr>
        <w:t xml:space="preserve"> parts of the county (children are sent to other counties).</w:t>
      </w:r>
    </w:p>
    <w:p w14:paraId="78F00159" w14:textId="1A2788DD" w:rsidR="00902B35" w:rsidRDefault="006622CE" w:rsidP="00902B35">
      <w:pPr>
        <w:spacing w:after="0"/>
        <w:rPr>
          <w:sz w:val="24"/>
          <w:szCs w:val="24"/>
        </w:rPr>
      </w:pPr>
      <w:r w:rsidRPr="00902B35">
        <w:rPr>
          <w:sz w:val="24"/>
          <w:szCs w:val="24"/>
        </w:rPr>
        <w:t>Ventura Co</w:t>
      </w:r>
      <w:r w:rsidR="00902B35">
        <w:rPr>
          <w:sz w:val="24"/>
          <w:szCs w:val="24"/>
        </w:rPr>
        <w:t>unty has the following needs:</w:t>
      </w:r>
    </w:p>
    <w:p w14:paraId="56CDB912" w14:textId="438B253E" w:rsidR="006622CE" w:rsidRPr="00902B35" w:rsidRDefault="006622CE" w:rsidP="00902B35">
      <w:pPr>
        <w:pStyle w:val="ListParagraph"/>
        <w:numPr>
          <w:ilvl w:val="0"/>
          <w:numId w:val="22"/>
        </w:numPr>
        <w:rPr>
          <w:sz w:val="24"/>
          <w:szCs w:val="24"/>
        </w:rPr>
      </w:pPr>
      <w:r w:rsidRPr="00902B35">
        <w:rPr>
          <w:sz w:val="24"/>
          <w:szCs w:val="24"/>
        </w:rPr>
        <w:t xml:space="preserve">MH board needs to recruit more consumers </w:t>
      </w:r>
    </w:p>
    <w:p w14:paraId="2D41C3ED" w14:textId="5DAFE36A" w:rsidR="006622CE" w:rsidRPr="00902B35" w:rsidRDefault="006622CE" w:rsidP="00902B35">
      <w:pPr>
        <w:pStyle w:val="ListParagraph"/>
        <w:numPr>
          <w:ilvl w:val="0"/>
          <w:numId w:val="22"/>
        </w:numPr>
        <w:rPr>
          <w:sz w:val="24"/>
          <w:szCs w:val="24"/>
        </w:rPr>
      </w:pPr>
      <w:r w:rsidRPr="00902B35">
        <w:rPr>
          <w:sz w:val="24"/>
          <w:szCs w:val="24"/>
        </w:rPr>
        <w:t>Psychiatry bed crisis</w:t>
      </w:r>
    </w:p>
    <w:p w14:paraId="4F063383" w14:textId="079F7811" w:rsidR="006622CE" w:rsidRDefault="006622CE" w:rsidP="00902B35">
      <w:pPr>
        <w:pStyle w:val="ListParagraph"/>
        <w:numPr>
          <w:ilvl w:val="0"/>
          <w:numId w:val="22"/>
        </w:numPr>
        <w:rPr>
          <w:sz w:val="24"/>
          <w:szCs w:val="24"/>
        </w:rPr>
      </w:pPr>
      <w:r>
        <w:rPr>
          <w:sz w:val="24"/>
          <w:szCs w:val="24"/>
        </w:rPr>
        <w:t xml:space="preserve">No </w:t>
      </w:r>
      <w:r w:rsidR="00902B35">
        <w:rPr>
          <w:sz w:val="24"/>
          <w:szCs w:val="24"/>
        </w:rPr>
        <w:t xml:space="preserve">Crisis </w:t>
      </w:r>
      <w:r>
        <w:rPr>
          <w:sz w:val="24"/>
          <w:szCs w:val="24"/>
        </w:rPr>
        <w:t>Stabilization Units</w:t>
      </w:r>
      <w:r w:rsidR="00A63DAC" w:rsidRPr="006622CE">
        <w:rPr>
          <w:sz w:val="24"/>
          <w:szCs w:val="24"/>
        </w:rPr>
        <w:t xml:space="preserve">      </w:t>
      </w:r>
    </w:p>
    <w:p w14:paraId="3BF30F51" w14:textId="47CCF069" w:rsidR="006622CE" w:rsidRDefault="006622CE" w:rsidP="00902B35">
      <w:pPr>
        <w:pStyle w:val="ListParagraph"/>
        <w:numPr>
          <w:ilvl w:val="0"/>
          <w:numId w:val="22"/>
        </w:numPr>
        <w:rPr>
          <w:sz w:val="24"/>
          <w:szCs w:val="24"/>
        </w:rPr>
      </w:pPr>
      <w:r>
        <w:rPr>
          <w:sz w:val="24"/>
          <w:szCs w:val="24"/>
        </w:rPr>
        <w:t>Shortage of Psychiatrists</w:t>
      </w:r>
    </w:p>
    <w:p w14:paraId="1C2FC0BE" w14:textId="77777777" w:rsidR="00902B35" w:rsidRDefault="00902B35" w:rsidP="00902B35">
      <w:pPr>
        <w:pStyle w:val="ListParagraph"/>
        <w:rPr>
          <w:sz w:val="24"/>
          <w:szCs w:val="24"/>
        </w:rPr>
      </w:pPr>
    </w:p>
    <w:p w14:paraId="769F7163" w14:textId="77777777" w:rsidR="006622CE" w:rsidRDefault="00925C97" w:rsidP="006622CE">
      <w:pPr>
        <w:rPr>
          <w:sz w:val="24"/>
          <w:szCs w:val="24"/>
        </w:rPr>
      </w:pPr>
      <w:r>
        <w:rPr>
          <w:b/>
          <w:sz w:val="24"/>
          <w:szCs w:val="24"/>
        </w:rPr>
        <w:t>Exec</w:t>
      </w:r>
      <w:r w:rsidR="006622CE">
        <w:rPr>
          <w:b/>
          <w:sz w:val="24"/>
          <w:szCs w:val="24"/>
        </w:rPr>
        <w:t xml:space="preserve">utive </w:t>
      </w:r>
      <w:r w:rsidR="006622CE" w:rsidRPr="006622CE">
        <w:rPr>
          <w:b/>
          <w:sz w:val="24"/>
          <w:szCs w:val="24"/>
        </w:rPr>
        <w:t>Director’s Report</w:t>
      </w:r>
      <w:r w:rsidR="006622CE">
        <w:rPr>
          <w:b/>
          <w:sz w:val="24"/>
          <w:szCs w:val="24"/>
        </w:rPr>
        <w:t xml:space="preserve">/Update:  </w:t>
      </w:r>
      <w:r w:rsidR="006622CE">
        <w:rPr>
          <w:sz w:val="24"/>
          <w:szCs w:val="24"/>
        </w:rPr>
        <w:t>Theresa Comstock</w:t>
      </w:r>
    </w:p>
    <w:p w14:paraId="5DCDD06F" w14:textId="77777777" w:rsidR="00571116" w:rsidRPr="00571116" w:rsidRDefault="006622CE" w:rsidP="006622CE">
      <w:pPr>
        <w:pStyle w:val="ListParagraph"/>
        <w:numPr>
          <w:ilvl w:val="0"/>
          <w:numId w:val="11"/>
        </w:numPr>
        <w:rPr>
          <w:b/>
          <w:sz w:val="24"/>
          <w:szCs w:val="24"/>
        </w:rPr>
      </w:pPr>
      <w:r>
        <w:rPr>
          <w:b/>
          <w:sz w:val="24"/>
          <w:szCs w:val="24"/>
        </w:rPr>
        <w:t xml:space="preserve"> </w:t>
      </w:r>
      <w:r>
        <w:rPr>
          <w:sz w:val="24"/>
          <w:szCs w:val="24"/>
        </w:rPr>
        <w:t>Facilitating Regional Nomination/Election Process.</w:t>
      </w:r>
    </w:p>
    <w:p w14:paraId="3BC21AB3" w14:textId="0D1772C9" w:rsidR="00571116" w:rsidRPr="00571116" w:rsidRDefault="00902B35" w:rsidP="001A2FA0">
      <w:pPr>
        <w:pStyle w:val="ListParagraph"/>
        <w:numPr>
          <w:ilvl w:val="0"/>
          <w:numId w:val="13"/>
        </w:numPr>
        <w:ind w:left="1800"/>
        <w:rPr>
          <w:b/>
          <w:sz w:val="24"/>
          <w:szCs w:val="24"/>
        </w:rPr>
      </w:pPr>
      <w:r>
        <w:rPr>
          <w:sz w:val="24"/>
          <w:szCs w:val="24"/>
        </w:rPr>
        <w:t>The Executive Committee is the Nominating Committee for Regional Governing Board open positions.</w:t>
      </w:r>
    </w:p>
    <w:p w14:paraId="20871FD8" w14:textId="51AA82D1" w:rsidR="00571116" w:rsidRPr="00902B35" w:rsidRDefault="00571116" w:rsidP="001A2FA0">
      <w:pPr>
        <w:pStyle w:val="ListParagraph"/>
        <w:numPr>
          <w:ilvl w:val="0"/>
          <w:numId w:val="13"/>
        </w:numPr>
        <w:ind w:left="1800"/>
        <w:rPr>
          <w:b/>
          <w:sz w:val="24"/>
          <w:szCs w:val="24"/>
        </w:rPr>
      </w:pPr>
      <w:r>
        <w:rPr>
          <w:sz w:val="24"/>
          <w:szCs w:val="24"/>
        </w:rPr>
        <w:t>T</w:t>
      </w:r>
      <w:r w:rsidR="00902B35">
        <w:rPr>
          <w:sz w:val="24"/>
          <w:szCs w:val="24"/>
        </w:rPr>
        <w:t>he local boards/commissions will be notified soon regarding the nomination process and the on-line application.</w:t>
      </w:r>
    </w:p>
    <w:p w14:paraId="6887B814" w14:textId="25BF9168" w:rsidR="00902B35" w:rsidRPr="001A2FA0" w:rsidRDefault="00902B35" w:rsidP="001A2FA0">
      <w:pPr>
        <w:pStyle w:val="ListParagraph"/>
        <w:numPr>
          <w:ilvl w:val="0"/>
          <w:numId w:val="13"/>
        </w:numPr>
        <w:ind w:left="1800"/>
        <w:rPr>
          <w:b/>
          <w:sz w:val="24"/>
          <w:szCs w:val="24"/>
        </w:rPr>
      </w:pPr>
      <w:r>
        <w:rPr>
          <w:sz w:val="24"/>
          <w:szCs w:val="24"/>
        </w:rPr>
        <w:t>Voting will be conducted electronically</w:t>
      </w:r>
    </w:p>
    <w:p w14:paraId="413A1AE6" w14:textId="77777777" w:rsidR="001A2FA0" w:rsidRPr="00571116" w:rsidRDefault="001A2FA0" w:rsidP="001A2FA0">
      <w:pPr>
        <w:pStyle w:val="ListParagraph"/>
        <w:ind w:left="1800"/>
        <w:rPr>
          <w:b/>
          <w:sz w:val="24"/>
          <w:szCs w:val="24"/>
        </w:rPr>
      </w:pPr>
    </w:p>
    <w:p w14:paraId="7ADD5AA3" w14:textId="77777777" w:rsidR="00571116" w:rsidRPr="00571116" w:rsidRDefault="00571116" w:rsidP="00571116">
      <w:pPr>
        <w:pStyle w:val="ListParagraph"/>
        <w:numPr>
          <w:ilvl w:val="0"/>
          <w:numId w:val="11"/>
        </w:numPr>
        <w:rPr>
          <w:b/>
          <w:sz w:val="24"/>
          <w:szCs w:val="24"/>
        </w:rPr>
      </w:pPr>
      <w:r>
        <w:rPr>
          <w:b/>
          <w:sz w:val="24"/>
          <w:szCs w:val="24"/>
        </w:rPr>
        <w:t xml:space="preserve"> </w:t>
      </w:r>
      <w:r>
        <w:rPr>
          <w:sz w:val="24"/>
          <w:szCs w:val="24"/>
        </w:rPr>
        <w:t>Advocacy Update:</w:t>
      </w:r>
    </w:p>
    <w:p w14:paraId="18EB0FC3" w14:textId="45BCB003" w:rsidR="00571116" w:rsidRPr="0093348A" w:rsidRDefault="00571116" w:rsidP="0093348A">
      <w:pPr>
        <w:pStyle w:val="ListParagraph"/>
        <w:numPr>
          <w:ilvl w:val="0"/>
          <w:numId w:val="24"/>
        </w:numPr>
        <w:rPr>
          <w:b/>
          <w:sz w:val="24"/>
          <w:szCs w:val="24"/>
        </w:rPr>
      </w:pPr>
      <w:r w:rsidRPr="001F6465">
        <w:rPr>
          <w:sz w:val="24"/>
          <w:szCs w:val="24"/>
          <w:u w:val="single"/>
        </w:rPr>
        <w:t>Children &amp; Youth</w:t>
      </w:r>
      <w:r w:rsidR="00902B35" w:rsidRPr="0093348A">
        <w:rPr>
          <w:sz w:val="24"/>
          <w:szCs w:val="24"/>
        </w:rPr>
        <w:t xml:space="preserve"> – </w:t>
      </w:r>
      <w:r w:rsidR="0093348A" w:rsidRPr="0093348A">
        <w:rPr>
          <w:sz w:val="24"/>
          <w:szCs w:val="24"/>
        </w:rPr>
        <w:t>Member James Glica-Hernandez agreed to increase involvement with related issues/meetings.  The following areas of concern and related reports were briefly discussed:</w:t>
      </w:r>
    </w:p>
    <w:p w14:paraId="3F0CEFBD" w14:textId="50EDFB2E" w:rsidR="0029747A" w:rsidRPr="0029747A" w:rsidRDefault="0029747A" w:rsidP="00571116">
      <w:pPr>
        <w:pStyle w:val="ListParagraph"/>
        <w:numPr>
          <w:ilvl w:val="0"/>
          <w:numId w:val="16"/>
        </w:numPr>
        <w:rPr>
          <w:b/>
          <w:sz w:val="24"/>
          <w:szCs w:val="24"/>
        </w:rPr>
      </w:pPr>
      <w:r>
        <w:rPr>
          <w:sz w:val="24"/>
          <w:szCs w:val="24"/>
        </w:rPr>
        <w:t>Collaboration between County Office of Education and County Behavioral Health – best practices are sought, and</w:t>
      </w:r>
      <w:r w:rsidR="001A2FA0">
        <w:rPr>
          <w:sz w:val="24"/>
          <w:szCs w:val="24"/>
        </w:rPr>
        <w:t xml:space="preserve"> perhaps</w:t>
      </w:r>
      <w:r>
        <w:rPr>
          <w:sz w:val="24"/>
          <w:szCs w:val="24"/>
        </w:rPr>
        <w:t xml:space="preserve"> another statewide review.  The following reports were shared:</w:t>
      </w:r>
    </w:p>
    <w:p w14:paraId="0CC858BA" w14:textId="31FC81D1" w:rsidR="00571116" w:rsidRDefault="006C3507" w:rsidP="0029747A">
      <w:pPr>
        <w:pStyle w:val="ListParagraph"/>
        <w:numPr>
          <w:ilvl w:val="1"/>
          <w:numId w:val="16"/>
        </w:numPr>
        <w:rPr>
          <w:b/>
          <w:sz w:val="24"/>
          <w:szCs w:val="24"/>
        </w:rPr>
      </w:pPr>
      <w:hyperlink r:id="rId7" w:history="1">
        <w:r w:rsidR="00571116" w:rsidRPr="0029747A">
          <w:rPr>
            <w:rStyle w:val="Hyperlink"/>
            <w:sz w:val="24"/>
            <w:szCs w:val="24"/>
          </w:rPr>
          <w:t>State Auditors Report on Student MH Services 2016</w:t>
        </w:r>
      </w:hyperlink>
      <w:r w:rsidR="00571116">
        <w:rPr>
          <w:sz w:val="24"/>
          <w:szCs w:val="24"/>
        </w:rPr>
        <w:t xml:space="preserve"> </w:t>
      </w:r>
      <w:r w:rsidR="00571116" w:rsidRPr="00571116">
        <w:rPr>
          <w:b/>
          <w:sz w:val="24"/>
          <w:szCs w:val="24"/>
        </w:rPr>
        <w:t xml:space="preserve"> </w:t>
      </w:r>
      <w:r w:rsidR="006622CE" w:rsidRPr="00571116">
        <w:rPr>
          <w:b/>
          <w:sz w:val="24"/>
          <w:szCs w:val="24"/>
        </w:rPr>
        <w:t xml:space="preserve"> </w:t>
      </w:r>
    </w:p>
    <w:p w14:paraId="7D00837A" w14:textId="7561BE33" w:rsidR="00571116" w:rsidRPr="00FA6919" w:rsidRDefault="006C3507" w:rsidP="0029747A">
      <w:pPr>
        <w:pStyle w:val="ListParagraph"/>
        <w:numPr>
          <w:ilvl w:val="1"/>
          <w:numId w:val="16"/>
        </w:numPr>
        <w:rPr>
          <w:b/>
          <w:sz w:val="24"/>
          <w:szCs w:val="24"/>
        </w:rPr>
      </w:pPr>
      <w:hyperlink r:id="rId8" w:history="1">
        <w:r w:rsidR="00571116" w:rsidRPr="0029747A">
          <w:rPr>
            <w:rStyle w:val="Hyperlink"/>
            <w:sz w:val="24"/>
            <w:szCs w:val="24"/>
          </w:rPr>
          <w:t>Failing Grade:  How CA’s School Districts have abandoned children with disabilities</w:t>
        </w:r>
      </w:hyperlink>
    </w:p>
    <w:p w14:paraId="17902387" w14:textId="4BFA025A" w:rsidR="0029747A" w:rsidRPr="00531C45" w:rsidRDefault="00DA156A" w:rsidP="00991DEE">
      <w:pPr>
        <w:pStyle w:val="ListParagraph"/>
        <w:numPr>
          <w:ilvl w:val="0"/>
          <w:numId w:val="16"/>
        </w:numPr>
        <w:rPr>
          <w:b/>
          <w:sz w:val="24"/>
          <w:szCs w:val="24"/>
        </w:rPr>
      </w:pPr>
      <w:r w:rsidRPr="00531C45">
        <w:rPr>
          <w:sz w:val="24"/>
          <w:szCs w:val="24"/>
        </w:rPr>
        <w:t>Mental Health Services for Foster Youth</w:t>
      </w:r>
      <w:r w:rsidR="0029747A" w:rsidRPr="00531C45">
        <w:rPr>
          <w:sz w:val="24"/>
          <w:szCs w:val="24"/>
        </w:rPr>
        <w:t xml:space="preserve"> – Mental/behavioral health training for Foster Parents and Caregivers appears to be </w:t>
      </w:r>
      <w:r w:rsidR="0093348A" w:rsidRPr="00531C45">
        <w:rPr>
          <w:sz w:val="24"/>
          <w:szCs w:val="24"/>
        </w:rPr>
        <w:t>a gap.</w:t>
      </w:r>
    </w:p>
    <w:p w14:paraId="00E3E53C" w14:textId="77777777" w:rsidR="001A2FA0" w:rsidRDefault="001A2FA0">
      <w:pPr>
        <w:rPr>
          <w:rFonts w:ascii="Calibri" w:hAnsi="Calibri" w:cs="Calibri"/>
          <w:sz w:val="24"/>
          <w:szCs w:val="24"/>
          <w:u w:val="single"/>
        </w:rPr>
      </w:pPr>
      <w:r>
        <w:rPr>
          <w:sz w:val="24"/>
          <w:szCs w:val="24"/>
          <w:u w:val="single"/>
        </w:rPr>
        <w:br w:type="page"/>
      </w:r>
    </w:p>
    <w:p w14:paraId="018264E1" w14:textId="6D26B468" w:rsidR="001F6465" w:rsidRDefault="00571116" w:rsidP="008861E5">
      <w:pPr>
        <w:pStyle w:val="ListParagraph"/>
        <w:numPr>
          <w:ilvl w:val="0"/>
          <w:numId w:val="24"/>
        </w:numPr>
        <w:rPr>
          <w:sz w:val="24"/>
          <w:szCs w:val="24"/>
        </w:rPr>
      </w:pPr>
      <w:r w:rsidRPr="001F6465">
        <w:rPr>
          <w:sz w:val="24"/>
          <w:szCs w:val="24"/>
          <w:u w:val="single"/>
        </w:rPr>
        <w:lastRenderedPageBreak/>
        <w:t>Employment</w:t>
      </w:r>
      <w:r w:rsidR="00BC5DA3" w:rsidRPr="001F6465">
        <w:rPr>
          <w:sz w:val="24"/>
          <w:szCs w:val="24"/>
          <w:u w:val="single"/>
        </w:rPr>
        <w:t xml:space="preserve"> </w:t>
      </w:r>
      <w:proofErr w:type="gramStart"/>
      <w:r w:rsidR="00BC5DA3" w:rsidRPr="001F6465">
        <w:rPr>
          <w:sz w:val="24"/>
          <w:szCs w:val="24"/>
          <w:u w:val="single"/>
        </w:rPr>
        <w:t>For</w:t>
      </w:r>
      <w:proofErr w:type="gramEnd"/>
      <w:r w:rsidR="00BC5DA3" w:rsidRPr="001F6465">
        <w:rPr>
          <w:sz w:val="24"/>
          <w:szCs w:val="24"/>
          <w:u w:val="single"/>
        </w:rPr>
        <w:t xml:space="preserve"> Adults with SMI</w:t>
      </w:r>
      <w:r w:rsidR="0093348A" w:rsidRPr="0093348A">
        <w:rPr>
          <w:sz w:val="24"/>
          <w:szCs w:val="24"/>
        </w:rPr>
        <w:t xml:space="preserve"> – The Department of Rehabilitation is taking the lead with discussions regarding increasing innovative, evidence-based employment practices for behavioral health consumers. </w:t>
      </w:r>
      <w:r w:rsidR="0093348A">
        <w:rPr>
          <w:sz w:val="24"/>
          <w:szCs w:val="24"/>
        </w:rPr>
        <w:t>“</w:t>
      </w:r>
      <w:hyperlink r:id="rId9" w:history="1">
        <w:r w:rsidR="0093348A" w:rsidRPr="001F6465">
          <w:rPr>
            <w:rStyle w:val="Hyperlink"/>
            <w:sz w:val="24"/>
            <w:szCs w:val="24"/>
          </w:rPr>
          <w:t>Individual Placement and Support</w:t>
        </w:r>
      </w:hyperlink>
      <w:r w:rsidR="0093348A">
        <w:rPr>
          <w:sz w:val="24"/>
          <w:szCs w:val="24"/>
        </w:rPr>
        <w:t>” has been identified nationally as an evidence-based practice.  Mental Health Cooperatives (agreements between DOR and local Behavioral Health agencies are part of the discussion.)</w:t>
      </w:r>
    </w:p>
    <w:p w14:paraId="6CD7C05C" w14:textId="77777777" w:rsidR="001F6465" w:rsidRDefault="001F6465" w:rsidP="001F6465">
      <w:pPr>
        <w:pStyle w:val="ListParagraph"/>
        <w:ind w:left="2490"/>
        <w:rPr>
          <w:sz w:val="24"/>
          <w:szCs w:val="24"/>
        </w:rPr>
      </w:pPr>
    </w:p>
    <w:p w14:paraId="45A52828" w14:textId="287934ED" w:rsidR="001F6465" w:rsidRDefault="00925C97" w:rsidP="001F6465">
      <w:pPr>
        <w:pStyle w:val="ListParagraph"/>
        <w:numPr>
          <w:ilvl w:val="0"/>
          <w:numId w:val="24"/>
        </w:numPr>
        <w:rPr>
          <w:sz w:val="24"/>
          <w:szCs w:val="24"/>
        </w:rPr>
      </w:pPr>
      <w:r w:rsidRPr="001F6465">
        <w:rPr>
          <w:sz w:val="24"/>
          <w:szCs w:val="24"/>
          <w:u w:val="single"/>
        </w:rPr>
        <w:t>Residential Facilities (ARF)</w:t>
      </w:r>
    </w:p>
    <w:p w14:paraId="6C02525B" w14:textId="77777777" w:rsidR="001F6465" w:rsidRPr="001F6465" w:rsidRDefault="001F6465" w:rsidP="001F6465">
      <w:pPr>
        <w:pStyle w:val="ListParagraph"/>
        <w:rPr>
          <w:sz w:val="24"/>
          <w:szCs w:val="24"/>
        </w:rPr>
      </w:pPr>
    </w:p>
    <w:p w14:paraId="41B7D51F" w14:textId="37D7D12F" w:rsidR="00747EF9" w:rsidRDefault="00747EF9" w:rsidP="001F6465">
      <w:pPr>
        <w:pStyle w:val="ListParagraph"/>
        <w:numPr>
          <w:ilvl w:val="1"/>
          <w:numId w:val="24"/>
        </w:numPr>
        <w:rPr>
          <w:sz w:val="24"/>
          <w:szCs w:val="24"/>
        </w:rPr>
      </w:pPr>
      <w:r w:rsidRPr="00747EF9">
        <w:rPr>
          <w:sz w:val="24"/>
          <w:szCs w:val="24"/>
          <w:u w:val="single"/>
        </w:rPr>
        <w:t>CA Behavioral Health Planning Council ARF Workgroup</w:t>
      </w:r>
      <w:r>
        <w:rPr>
          <w:sz w:val="24"/>
          <w:szCs w:val="24"/>
        </w:rPr>
        <w:t xml:space="preserve">:  </w:t>
      </w:r>
      <w:r w:rsidR="001F6465">
        <w:rPr>
          <w:sz w:val="24"/>
          <w:szCs w:val="24"/>
        </w:rPr>
        <w:t xml:space="preserve">Governing Board Member Lynda Kaufmann will meet with CA Behavioral Health Planning Council Executive Officer Jane Adcock regarding </w:t>
      </w:r>
      <w:r>
        <w:rPr>
          <w:sz w:val="24"/>
          <w:szCs w:val="24"/>
        </w:rPr>
        <w:t>barriers to ARFs.  (The planning council has an ARF Workgroup.)</w:t>
      </w:r>
    </w:p>
    <w:p w14:paraId="57BD07F1" w14:textId="03B44E70" w:rsidR="001F6465" w:rsidRDefault="00747EF9" w:rsidP="001F6465">
      <w:pPr>
        <w:pStyle w:val="ListParagraph"/>
        <w:numPr>
          <w:ilvl w:val="1"/>
          <w:numId w:val="24"/>
        </w:numPr>
        <w:rPr>
          <w:sz w:val="24"/>
          <w:szCs w:val="24"/>
        </w:rPr>
      </w:pPr>
      <w:r w:rsidRPr="00747EF9">
        <w:rPr>
          <w:sz w:val="24"/>
          <w:szCs w:val="24"/>
          <w:u w:val="single"/>
        </w:rPr>
        <w:t>Disaster Planning for ARFs</w:t>
      </w:r>
      <w:r>
        <w:rPr>
          <w:sz w:val="24"/>
          <w:szCs w:val="24"/>
        </w:rPr>
        <w:t xml:space="preserve"> - </w:t>
      </w:r>
      <w:r w:rsidR="00925C97" w:rsidRPr="001F6465">
        <w:rPr>
          <w:sz w:val="24"/>
          <w:szCs w:val="24"/>
        </w:rPr>
        <w:t>AB3098</w:t>
      </w:r>
      <w:r w:rsidR="00166C7B">
        <w:rPr>
          <w:sz w:val="24"/>
          <w:szCs w:val="24"/>
        </w:rPr>
        <w:t xml:space="preserve"> (Friedman)</w:t>
      </w:r>
      <w:r w:rsidR="001F6465" w:rsidRPr="001F6465">
        <w:rPr>
          <w:sz w:val="24"/>
          <w:szCs w:val="24"/>
        </w:rPr>
        <w:t xml:space="preserve"> has been signed into law.  This increases disaster plan requirements for Residential Care Facilities for the Elderly (RCFE).  There are potential amendments to extend this to Adult Residential Facilities (ARF) that serve adults with severe mental illnes</w:t>
      </w:r>
      <w:r w:rsidR="00925C97" w:rsidRPr="001F6465">
        <w:rPr>
          <w:sz w:val="24"/>
          <w:szCs w:val="24"/>
        </w:rPr>
        <w:t>s</w:t>
      </w:r>
      <w:r w:rsidR="001F6465" w:rsidRPr="001F6465">
        <w:rPr>
          <w:sz w:val="24"/>
          <w:szCs w:val="24"/>
        </w:rPr>
        <w:t>.</w:t>
      </w:r>
    </w:p>
    <w:p w14:paraId="09E692E1" w14:textId="77777777" w:rsidR="001F6465" w:rsidRPr="001F6465" w:rsidRDefault="001F6465" w:rsidP="001F6465">
      <w:pPr>
        <w:pStyle w:val="ListParagraph"/>
        <w:rPr>
          <w:sz w:val="24"/>
          <w:szCs w:val="24"/>
        </w:rPr>
      </w:pPr>
    </w:p>
    <w:p w14:paraId="2A514D6B" w14:textId="6CA4EF9B" w:rsidR="00BC5DA3" w:rsidRDefault="00BC5DA3" w:rsidP="001F6465">
      <w:pPr>
        <w:pStyle w:val="ListParagraph"/>
        <w:numPr>
          <w:ilvl w:val="0"/>
          <w:numId w:val="24"/>
        </w:numPr>
        <w:rPr>
          <w:sz w:val="24"/>
          <w:szCs w:val="24"/>
        </w:rPr>
      </w:pPr>
      <w:r w:rsidRPr="001F6465">
        <w:rPr>
          <w:sz w:val="24"/>
          <w:szCs w:val="24"/>
          <w:u w:val="single"/>
        </w:rPr>
        <w:t>Legislation Discussion</w:t>
      </w:r>
      <w:r w:rsidRPr="001F6465">
        <w:rPr>
          <w:sz w:val="24"/>
          <w:szCs w:val="24"/>
        </w:rPr>
        <w:t xml:space="preserve"> – SB10</w:t>
      </w:r>
      <w:r w:rsidR="001F6465">
        <w:rPr>
          <w:sz w:val="24"/>
          <w:szCs w:val="24"/>
        </w:rPr>
        <w:t xml:space="preserve"> (Supported)</w:t>
      </w:r>
      <w:r w:rsidRPr="001F6465">
        <w:rPr>
          <w:sz w:val="24"/>
          <w:szCs w:val="24"/>
        </w:rPr>
        <w:t>, Amendment to include ARFs</w:t>
      </w:r>
    </w:p>
    <w:p w14:paraId="7317C96A" w14:textId="77777777" w:rsidR="001F6465" w:rsidRPr="001F6465" w:rsidRDefault="001F6465" w:rsidP="001F6465">
      <w:pPr>
        <w:pStyle w:val="ListParagraph"/>
        <w:rPr>
          <w:sz w:val="24"/>
          <w:szCs w:val="24"/>
        </w:rPr>
      </w:pPr>
    </w:p>
    <w:p w14:paraId="2C7A839C" w14:textId="3FE580E1" w:rsidR="001F6465" w:rsidRDefault="00747EF9" w:rsidP="00747EF9">
      <w:pPr>
        <w:pStyle w:val="ListParagraph"/>
        <w:numPr>
          <w:ilvl w:val="0"/>
          <w:numId w:val="25"/>
        </w:numPr>
        <w:rPr>
          <w:sz w:val="24"/>
          <w:szCs w:val="24"/>
        </w:rPr>
      </w:pPr>
      <w:r>
        <w:rPr>
          <w:sz w:val="24"/>
          <w:szCs w:val="24"/>
          <w:u w:val="single"/>
        </w:rPr>
        <w:t>Review</w:t>
      </w:r>
      <w:r>
        <w:rPr>
          <w:sz w:val="24"/>
          <w:szCs w:val="24"/>
        </w:rPr>
        <w:t xml:space="preserve">:  </w:t>
      </w:r>
      <w:r w:rsidR="001F6465">
        <w:rPr>
          <w:sz w:val="24"/>
          <w:szCs w:val="24"/>
        </w:rPr>
        <w:t xml:space="preserve">SB </w:t>
      </w:r>
      <w:r w:rsidR="001F6465" w:rsidRPr="001F6465">
        <w:rPr>
          <w:sz w:val="24"/>
          <w:szCs w:val="24"/>
        </w:rPr>
        <w:t>11,</w:t>
      </w:r>
      <w:r>
        <w:rPr>
          <w:sz w:val="24"/>
          <w:szCs w:val="24"/>
        </w:rPr>
        <w:t xml:space="preserve"> SB </w:t>
      </w:r>
      <w:r w:rsidR="001F6465" w:rsidRPr="001F6465">
        <w:rPr>
          <w:sz w:val="24"/>
          <w:szCs w:val="24"/>
        </w:rPr>
        <w:t>12,</w:t>
      </w:r>
      <w:r>
        <w:rPr>
          <w:sz w:val="24"/>
          <w:szCs w:val="24"/>
        </w:rPr>
        <w:t xml:space="preserve"> SB </w:t>
      </w:r>
      <w:r w:rsidR="001F6465" w:rsidRPr="001F6465">
        <w:rPr>
          <w:sz w:val="24"/>
          <w:szCs w:val="24"/>
        </w:rPr>
        <w:t xml:space="preserve">66, AB 8, </w:t>
      </w:r>
      <w:r>
        <w:rPr>
          <w:sz w:val="24"/>
          <w:szCs w:val="24"/>
        </w:rPr>
        <w:t xml:space="preserve">and </w:t>
      </w:r>
      <w:r w:rsidR="001F6465" w:rsidRPr="001F6465">
        <w:rPr>
          <w:sz w:val="24"/>
          <w:szCs w:val="24"/>
        </w:rPr>
        <w:t>AB3098</w:t>
      </w:r>
      <w:r w:rsidR="001F6465">
        <w:rPr>
          <w:sz w:val="24"/>
          <w:szCs w:val="24"/>
        </w:rPr>
        <w:t xml:space="preserve"> Draft legislation was provided and briefly reviewed.  An opportunity to support</w:t>
      </w:r>
      <w:r>
        <w:rPr>
          <w:sz w:val="24"/>
          <w:szCs w:val="24"/>
        </w:rPr>
        <w:t xml:space="preserve">/oppose </w:t>
      </w:r>
      <w:r w:rsidR="001F6465">
        <w:rPr>
          <w:sz w:val="24"/>
          <w:szCs w:val="24"/>
        </w:rPr>
        <w:t>legislation will be provided at the March Governing Board teleconference</w:t>
      </w:r>
      <w:r>
        <w:rPr>
          <w:sz w:val="24"/>
          <w:szCs w:val="24"/>
        </w:rPr>
        <w:t xml:space="preserve"> (</w:t>
      </w:r>
      <w:r w:rsidR="001F6465">
        <w:rPr>
          <w:sz w:val="24"/>
          <w:szCs w:val="24"/>
        </w:rPr>
        <w:t>in preparation for the April 10</w:t>
      </w:r>
      <w:r w:rsidR="001F6465" w:rsidRPr="001F6465">
        <w:rPr>
          <w:sz w:val="24"/>
          <w:szCs w:val="24"/>
          <w:vertAlign w:val="superscript"/>
        </w:rPr>
        <w:t>th</w:t>
      </w:r>
      <w:r w:rsidR="001F6465">
        <w:rPr>
          <w:sz w:val="24"/>
          <w:szCs w:val="24"/>
        </w:rPr>
        <w:t xml:space="preserve"> Capitol Day meetings with legislators.</w:t>
      </w:r>
      <w:r>
        <w:rPr>
          <w:sz w:val="24"/>
          <w:szCs w:val="24"/>
        </w:rPr>
        <w:t>)</w:t>
      </w:r>
    </w:p>
    <w:p w14:paraId="0273F65D" w14:textId="35BF1079" w:rsidR="00747EF9" w:rsidRDefault="00747EF9" w:rsidP="001F6465">
      <w:pPr>
        <w:pStyle w:val="ListParagraph"/>
        <w:ind w:left="2490"/>
        <w:rPr>
          <w:sz w:val="24"/>
          <w:szCs w:val="24"/>
        </w:rPr>
      </w:pPr>
    </w:p>
    <w:p w14:paraId="1FEE7F59" w14:textId="13A756DD" w:rsidR="008861E5" w:rsidRPr="008861E5" w:rsidRDefault="00747EF9" w:rsidP="008861E5">
      <w:pPr>
        <w:pStyle w:val="ListParagraph"/>
        <w:numPr>
          <w:ilvl w:val="0"/>
          <w:numId w:val="25"/>
        </w:numPr>
        <w:contextualSpacing/>
        <w:rPr>
          <w:sz w:val="24"/>
          <w:szCs w:val="24"/>
        </w:rPr>
      </w:pPr>
      <w:r w:rsidRPr="001F6465">
        <w:rPr>
          <w:sz w:val="24"/>
          <w:szCs w:val="24"/>
        </w:rPr>
        <w:t>Waldron 5604</w:t>
      </w:r>
      <w:r>
        <w:rPr>
          <w:sz w:val="24"/>
          <w:szCs w:val="24"/>
        </w:rPr>
        <w:t xml:space="preserve"> </w:t>
      </w:r>
      <w:r w:rsidR="008861E5">
        <w:rPr>
          <w:sz w:val="24"/>
          <w:szCs w:val="24"/>
        </w:rPr>
        <w:t xml:space="preserve">and 5848 </w:t>
      </w:r>
      <w:r>
        <w:rPr>
          <w:sz w:val="24"/>
          <w:szCs w:val="24"/>
        </w:rPr>
        <w:t xml:space="preserve">amendments (no bill # yet) </w:t>
      </w:r>
      <w:r w:rsidR="00A03149">
        <w:rPr>
          <w:sz w:val="24"/>
          <w:szCs w:val="24"/>
        </w:rPr>
        <w:t xml:space="preserve">had been shared with the Governing Board </w:t>
      </w:r>
      <w:r>
        <w:rPr>
          <w:sz w:val="24"/>
          <w:szCs w:val="24"/>
        </w:rPr>
        <w:t xml:space="preserve">– </w:t>
      </w:r>
      <w:r w:rsidR="001A2FA0">
        <w:rPr>
          <w:sz w:val="24"/>
          <w:szCs w:val="24"/>
        </w:rPr>
        <w:t xml:space="preserve">amendments are proposed by </w:t>
      </w:r>
      <w:r w:rsidR="00A03149">
        <w:rPr>
          <w:sz w:val="24"/>
          <w:szCs w:val="24"/>
        </w:rPr>
        <w:t xml:space="preserve">Joseph </w:t>
      </w:r>
      <w:proofErr w:type="spellStart"/>
      <w:r w:rsidR="00A03149">
        <w:rPr>
          <w:sz w:val="24"/>
          <w:szCs w:val="24"/>
        </w:rPr>
        <w:t>Shinstock</w:t>
      </w:r>
      <w:proofErr w:type="spellEnd"/>
      <w:r>
        <w:rPr>
          <w:sz w:val="24"/>
          <w:szCs w:val="24"/>
        </w:rPr>
        <w:t xml:space="preserve"> </w:t>
      </w:r>
      <w:r w:rsidR="001A2FA0">
        <w:rPr>
          <w:sz w:val="24"/>
          <w:szCs w:val="24"/>
        </w:rPr>
        <w:t xml:space="preserve">who is Chief Consultant </w:t>
      </w:r>
      <w:r>
        <w:rPr>
          <w:sz w:val="24"/>
          <w:szCs w:val="24"/>
        </w:rPr>
        <w:t>to Assembly Member Waldron</w:t>
      </w:r>
      <w:r w:rsidR="001A2FA0">
        <w:rPr>
          <w:sz w:val="24"/>
          <w:szCs w:val="24"/>
        </w:rPr>
        <w:t xml:space="preserve"> (San Diego) </w:t>
      </w:r>
      <w:r w:rsidR="00EC3412">
        <w:rPr>
          <w:sz w:val="24"/>
          <w:szCs w:val="24"/>
        </w:rPr>
        <w:t>(Joseph is married to a member of Placer County’s Mental Health, Alcohol &amp; Drug Advisory Board).  Joseph</w:t>
      </w:r>
      <w:r>
        <w:rPr>
          <w:sz w:val="24"/>
          <w:szCs w:val="24"/>
        </w:rPr>
        <w:t xml:space="preserve"> has </w:t>
      </w:r>
      <w:r w:rsidR="00166C7B">
        <w:rPr>
          <w:sz w:val="24"/>
          <w:szCs w:val="24"/>
        </w:rPr>
        <w:t>drafted</w:t>
      </w:r>
      <w:r>
        <w:rPr>
          <w:sz w:val="24"/>
          <w:szCs w:val="24"/>
        </w:rPr>
        <w:t xml:space="preserve"> changes.  </w:t>
      </w:r>
    </w:p>
    <w:p w14:paraId="27EF57A7" w14:textId="4E42D87B" w:rsidR="001F6465" w:rsidRDefault="00EC3412" w:rsidP="001A2FA0">
      <w:pPr>
        <w:pStyle w:val="ListParagraph"/>
        <w:ind w:left="2520" w:firstLine="360"/>
        <w:rPr>
          <w:sz w:val="24"/>
          <w:szCs w:val="24"/>
        </w:rPr>
      </w:pPr>
      <w:r w:rsidRPr="008861E5">
        <w:rPr>
          <w:sz w:val="24"/>
          <w:szCs w:val="24"/>
        </w:rPr>
        <w:t xml:space="preserve">After sharing </w:t>
      </w:r>
      <w:r w:rsidR="008861E5">
        <w:rPr>
          <w:sz w:val="24"/>
          <w:szCs w:val="24"/>
        </w:rPr>
        <w:t xml:space="preserve">Waldron 5604 and 5848 </w:t>
      </w:r>
      <w:r w:rsidRPr="008861E5">
        <w:rPr>
          <w:sz w:val="24"/>
          <w:szCs w:val="24"/>
        </w:rPr>
        <w:t xml:space="preserve">proposed changes with the Governing Board, and receiving feedback, </w:t>
      </w:r>
      <w:r w:rsidR="00166C7B" w:rsidRPr="008861E5">
        <w:rPr>
          <w:sz w:val="24"/>
          <w:szCs w:val="24"/>
        </w:rPr>
        <w:t>Theresa</w:t>
      </w:r>
      <w:r w:rsidR="008861E5" w:rsidRPr="008861E5">
        <w:rPr>
          <w:sz w:val="24"/>
          <w:szCs w:val="24"/>
        </w:rPr>
        <w:t xml:space="preserve"> Comstock</w:t>
      </w:r>
      <w:r w:rsidR="00166C7B" w:rsidRPr="008861E5">
        <w:rPr>
          <w:sz w:val="24"/>
          <w:szCs w:val="24"/>
        </w:rPr>
        <w:t xml:space="preserve"> </w:t>
      </w:r>
      <w:r w:rsidRPr="008861E5">
        <w:rPr>
          <w:sz w:val="24"/>
          <w:szCs w:val="24"/>
        </w:rPr>
        <w:t xml:space="preserve">advised </w:t>
      </w:r>
      <w:proofErr w:type="spellStart"/>
      <w:r w:rsidR="008861E5" w:rsidRPr="008861E5">
        <w:rPr>
          <w:sz w:val="24"/>
          <w:szCs w:val="24"/>
        </w:rPr>
        <w:t>Shinstock</w:t>
      </w:r>
      <w:proofErr w:type="spellEnd"/>
      <w:r w:rsidR="008861E5" w:rsidRPr="008861E5">
        <w:rPr>
          <w:sz w:val="24"/>
          <w:szCs w:val="24"/>
        </w:rPr>
        <w:t xml:space="preserve"> </w:t>
      </w:r>
      <w:r w:rsidRPr="008861E5">
        <w:rPr>
          <w:sz w:val="24"/>
          <w:szCs w:val="24"/>
        </w:rPr>
        <w:t>against the changes</w:t>
      </w:r>
      <w:r w:rsidR="008861E5" w:rsidRPr="008861E5">
        <w:rPr>
          <w:sz w:val="24"/>
          <w:szCs w:val="24"/>
        </w:rPr>
        <w:t>,</w:t>
      </w:r>
      <w:r w:rsidR="00166C7B" w:rsidRPr="008861E5">
        <w:rPr>
          <w:sz w:val="24"/>
          <w:szCs w:val="24"/>
        </w:rPr>
        <w:t xml:space="preserve"> providing information regarding current code that already addresses proposed changes, the use of local board/commission bylaws to address membership, and </w:t>
      </w:r>
      <w:r w:rsidR="00A03149" w:rsidRPr="008861E5">
        <w:rPr>
          <w:sz w:val="24"/>
          <w:szCs w:val="24"/>
        </w:rPr>
        <w:t xml:space="preserve">potential problems with proposed code affecting diversity of California’s 59 local mental health boards.  </w:t>
      </w:r>
      <w:r w:rsidRPr="008861E5">
        <w:rPr>
          <w:sz w:val="24"/>
          <w:szCs w:val="24"/>
        </w:rPr>
        <w:t xml:space="preserve">A formal letter </w:t>
      </w:r>
      <w:r w:rsidR="008861E5" w:rsidRPr="008861E5">
        <w:rPr>
          <w:sz w:val="24"/>
          <w:szCs w:val="24"/>
        </w:rPr>
        <w:t>to Assembly Member Waldron</w:t>
      </w:r>
      <w:r w:rsidRPr="008861E5">
        <w:rPr>
          <w:sz w:val="24"/>
          <w:szCs w:val="24"/>
        </w:rPr>
        <w:t xml:space="preserve"> was discussed</w:t>
      </w:r>
      <w:r w:rsidR="001A2FA0">
        <w:rPr>
          <w:sz w:val="24"/>
          <w:szCs w:val="24"/>
        </w:rPr>
        <w:t>.</w:t>
      </w:r>
    </w:p>
    <w:p w14:paraId="08E25A1C" w14:textId="77777777" w:rsidR="001F6465" w:rsidRDefault="001F6465" w:rsidP="00A63DAC">
      <w:pPr>
        <w:ind w:left="630"/>
        <w:rPr>
          <w:sz w:val="24"/>
          <w:szCs w:val="24"/>
        </w:rPr>
      </w:pPr>
    </w:p>
    <w:p w14:paraId="6D5FCF23" w14:textId="24025778" w:rsidR="00A63DAC" w:rsidRDefault="00A62A9A" w:rsidP="00A63DAC">
      <w:pPr>
        <w:ind w:left="630"/>
        <w:rPr>
          <w:sz w:val="24"/>
          <w:szCs w:val="24"/>
        </w:rPr>
      </w:pPr>
      <w:r>
        <w:rPr>
          <w:sz w:val="24"/>
          <w:szCs w:val="24"/>
        </w:rPr>
        <w:t>A</w:t>
      </w:r>
      <w:r w:rsidR="00925C97">
        <w:rPr>
          <w:sz w:val="24"/>
          <w:szCs w:val="24"/>
        </w:rPr>
        <w:t>djourned at 1:05pm</w:t>
      </w:r>
    </w:p>
    <w:p w14:paraId="0F9A5EE3" w14:textId="77777777" w:rsidR="00A62A9A" w:rsidRDefault="00A62A9A" w:rsidP="00A63DAC">
      <w:pPr>
        <w:ind w:left="630"/>
        <w:rPr>
          <w:sz w:val="24"/>
          <w:szCs w:val="24"/>
        </w:rPr>
      </w:pPr>
      <w:r>
        <w:rPr>
          <w:sz w:val="24"/>
          <w:szCs w:val="24"/>
        </w:rPr>
        <w:t>Respectfully Submitted by Mae Sherman, Secretary/Treasurer</w:t>
      </w:r>
    </w:p>
    <w:sectPr w:rsidR="00A62A9A" w:rsidSect="008861E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685D"/>
    <w:multiLevelType w:val="hybridMultilevel"/>
    <w:tmpl w:val="B6A0B476"/>
    <w:lvl w:ilvl="0" w:tplc="7B04B6E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304D55"/>
    <w:multiLevelType w:val="hybridMultilevel"/>
    <w:tmpl w:val="8F40067A"/>
    <w:lvl w:ilvl="0" w:tplc="8826A8E2">
      <w:start w:val="1"/>
      <w:numFmt w:val="decimal"/>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 w15:restartNumberingAfterBreak="0">
    <w:nsid w:val="0FF13D08"/>
    <w:multiLevelType w:val="hybridMultilevel"/>
    <w:tmpl w:val="F1061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C4E26"/>
    <w:multiLevelType w:val="hybridMultilevel"/>
    <w:tmpl w:val="D5A0F322"/>
    <w:lvl w:ilvl="0" w:tplc="DCECC5CC">
      <w:start w:val="1"/>
      <w:numFmt w:val="upp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96621D"/>
    <w:multiLevelType w:val="hybridMultilevel"/>
    <w:tmpl w:val="374E1EA0"/>
    <w:lvl w:ilvl="0" w:tplc="639E0ABC">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7F97005"/>
    <w:multiLevelType w:val="hybridMultilevel"/>
    <w:tmpl w:val="32D80636"/>
    <w:lvl w:ilvl="0" w:tplc="A7ACE0E4">
      <w:start w:val="1"/>
      <w:numFmt w:val="decimal"/>
      <w:lvlText w:val="%1."/>
      <w:lvlJc w:val="left"/>
      <w:pPr>
        <w:ind w:left="2820" w:hanging="360"/>
      </w:pPr>
      <w:rPr>
        <w:rFonts w:hint="default"/>
        <w:b w:val="0"/>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6" w15:restartNumberingAfterBreak="0">
    <w:nsid w:val="1F4C5CC8"/>
    <w:multiLevelType w:val="hybridMultilevel"/>
    <w:tmpl w:val="92C4F2A0"/>
    <w:lvl w:ilvl="0" w:tplc="0084313E">
      <w:start w:val="1"/>
      <w:numFmt w:val="upp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7" w15:restartNumberingAfterBreak="0">
    <w:nsid w:val="238D0F6F"/>
    <w:multiLevelType w:val="hybridMultilevel"/>
    <w:tmpl w:val="37E842C6"/>
    <w:lvl w:ilvl="0" w:tplc="6F6A9B96">
      <w:start w:val="1"/>
      <w:numFmt w:val="lowerLetter"/>
      <w:lvlText w:val="%1)"/>
      <w:lvlJc w:val="left"/>
      <w:pPr>
        <w:ind w:left="3780" w:hanging="360"/>
      </w:pPr>
      <w:rPr>
        <w:rFonts w:hint="default"/>
        <w:b w:val="0"/>
      </w:rPr>
    </w:lvl>
    <w:lvl w:ilvl="1" w:tplc="04090019" w:tentative="1">
      <w:start w:val="1"/>
      <w:numFmt w:val="lowerLetter"/>
      <w:lvlText w:val="%2."/>
      <w:lvlJc w:val="left"/>
      <w:pPr>
        <w:ind w:left="4575" w:hanging="360"/>
      </w:pPr>
    </w:lvl>
    <w:lvl w:ilvl="2" w:tplc="0409001B" w:tentative="1">
      <w:start w:val="1"/>
      <w:numFmt w:val="lowerRoman"/>
      <w:lvlText w:val="%3."/>
      <w:lvlJc w:val="right"/>
      <w:pPr>
        <w:ind w:left="5295" w:hanging="180"/>
      </w:pPr>
    </w:lvl>
    <w:lvl w:ilvl="3" w:tplc="0409000F" w:tentative="1">
      <w:start w:val="1"/>
      <w:numFmt w:val="decimal"/>
      <w:lvlText w:val="%4."/>
      <w:lvlJc w:val="left"/>
      <w:pPr>
        <w:ind w:left="6015" w:hanging="360"/>
      </w:pPr>
    </w:lvl>
    <w:lvl w:ilvl="4" w:tplc="04090019" w:tentative="1">
      <w:start w:val="1"/>
      <w:numFmt w:val="lowerLetter"/>
      <w:lvlText w:val="%5."/>
      <w:lvlJc w:val="left"/>
      <w:pPr>
        <w:ind w:left="6735" w:hanging="360"/>
      </w:pPr>
    </w:lvl>
    <w:lvl w:ilvl="5" w:tplc="0409001B" w:tentative="1">
      <w:start w:val="1"/>
      <w:numFmt w:val="lowerRoman"/>
      <w:lvlText w:val="%6."/>
      <w:lvlJc w:val="right"/>
      <w:pPr>
        <w:ind w:left="7455" w:hanging="180"/>
      </w:pPr>
    </w:lvl>
    <w:lvl w:ilvl="6" w:tplc="0409000F" w:tentative="1">
      <w:start w:val="1"/>
      <w:numFmt w:val="decimal"/>
      <w:lvlText w:val="%7."/>
      <w:lvlJc w:val="left"/>
      <w:pPr>
        <w:ind w:left="8175" w:hanging="360"/>
      </w:pPr>
    </w:lvl>
    <w:lvl w:ilvl="7" w:tplc="04090019" w:tentative="1">
      <w:start w:val="1"/>
      <w:numFmt w:val="lowerLetter"/>
      <w:lvlText w:val="%8."/>
      <w:lvlJc w:val="left"/>
      <w:pPr>
        <w:ind w:left="8895" w:hanging="360"/>
      </w:pPr>
    </w:lvl>
    <w:lvl w:ilvl="8" w:tplc="0409001B" w:tentative="1">
      <w:start w:val="1"/>
      <w:numFmt w:val="lowerRoman"/>
      <w:lvlText w:val="%9."/>
      <w:lvlJc w:val="right"/>
      <w:pPr>
        <w:ind w:left="9615" w:hanging="180"/>
      </w:pPr>
    </w:lvl>
  </w:abstractNum>
  <w:abstractNum w:abstractNumId="8" w15:restartNumberingAfterBreak="0">
    <w:nsid w:val="23C45248"/>
    <w:multiLevelType w:val="hybridMultilevel"/>
    <w:tmpl w:val="C4A6909C"/>
    <w:lvl w:ilvl="0" w:tplc="C6FADE38">
      <w:start w:val="1"/>
      <w:numFmt w:val="lowerLetter"/>
      <w:lvlText w:val="%1)"/>
      <w:lvlJc w:val="left"/>
      <w:pPr>
        <w:ind w:left="3525" w:hanging="360"/>
      </w:pPr>
      <w:rPr>
        <w:rFonts w:hint="default"/>
      </w:rPr>
    </w:lvl>
    <w:lvl w:ilvl="1" w:tplc="04090019" w:tentative="1">
      <w:start w:val="1"/>
      <w:numFmt w:val="lowerLetter"/>
      <w:lvlText w:val="%2."/>
      <w:lvlJc w:val="left"/>
      <w:pPr>
        <w:ind w:left="4245" w:hanging="360"/>
      </w:pPr>
    </w:lvl>
    <w:lvl w:ilvl="2" w:tplc="0409001B" w:tentative="1">
      <w:start w:val="1"/>
      <w:numFmt w:val="lowerRoman"/>
      <w:lvlText w:val="%3."/>
      <w:lvlJc w:val="right"/>
      <w:pPr>
        <w:ind w:left="4965" w:hanging="180"/>
      </w:pPr>
    </w:lvl>
    <w:lvl w:ilvl="3" w:tplc="0409000F" w:tentative="1">
      <w:start w:val="1"/>
      <w:numFmt w:val="decimal"/>
      <w:lvlText w:val="%4."/>
      <w:lvlJc w:val="left"/>
      <w:pPr>
        <w:ind w:left="5685" w:hanging="360"/>
      </w:pPr>
    </w:lvl>
    <w:lvl w:ilvl="4" w:tplc="04090019" w:tentative="1">
      <w:start w:val="1"/>
      <w:numFmt w:val="lowerLetter"/>
      <w:lvlText w:val="%5."/>
      <w:lvlJc w:val="left"/>
      <w:pPr>
        <w:ind w:left="6405" w:hanging="360"/>
      </w:pPr>
    </w:lvl>
    <w:lvl w:ilvl="5" w:tplc="0409001B" w:tentative="1">
      <w:start w:val="1"/>
      <w:numFmt w:val="lowerRoman"/>
      <w:lvlText w:val="%6."/>
      <w:lvlJc w:val="right"/>
      <w:pPr>
        <w:ind w:left="7125" w:hanging="180"/>
      </w:pPr>
    </w:lvl>
    <w:lvl w:ilvl="6" w:tplc="0409000F" w:tentative="1">
      <w:start w:val="1"/>
      <w:numFmt w:val="decimal"/>
      <w:lvlText w:val="%7."/>
      <w:lvlJc w:val="left"/>
      <w:pPr>
        <w:ind w:left="7845" w:hanging="360"/>
      </w:pPr>
    </w:lvl>
    <w:lvl w:ilvl="7" w:tplc="04090019" w:tentative="1">
      <w:start w:val="1"/>
      <w:numFmt w:val="lowerLetter"/>
      <w:lvlText w:val="%8."/>
      <w:lvlJc w:val="left"/>
      <w:pPr>
        <w:ind w:left="8565" w:hanging="360"/>
      </w:pPr>
    </w:lvl>
    <w:lvl w:ilvl="8" w:tplc="0409001B" w:tentative="1">
      <w:start w:val="1"/>
      <w:numFmt w:val="lowerRoman"/>
      <w:lvlText w:val="%9."/>
      <w:lvlJc w:val="right"/>
      <w:pPr>
        <w:ind w:left="9285" w:hanging="180"/>
      </w:pPr>
    </w:lvl>
  </w:abstractNum>
  <w:abstractNum w:abstractNumId="9" w15:restartNumberingAfterBreak="0">
    <w:nsid w:val="24BB41D3"/>
    <w:multiLevelType w:val="hybridMultilevel"/>
    <w:tmpl w:val="6D941DBE"/>
    <w:lvl w:ilvl="0" w:tplc="F646629C">
      <w:start w:val="1"/>
      <w:numFmt w:val="decimal"/>
      <w:lvlText w:val="%1."/>
      <w:lvlJc w:val="left"/>
      <w:pPr>
        <w:ind w:left="2730" w:hanging="360"/>
      </w:pPr>
      <w:rPr>
        <w:rFonts w:hint="default"/>
        <w:b w:val="0"/>
      </w:rPr>
    </w:lvl>
    <w:lvl w:ilvl="1" w:tplc="04090019">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10" w15:restartNumberingAfterBreak="0">
    <w:nsid w:val="2C5A35CA"/>
    <w:multiLevelType w:val="hybridMultilevel"/>
    <w:tmpl w:val="694012C4"/>
    <w:lvl w:ilvl="0" w:tplc="E99211DC">
      <w:start w:val="1"/>
      <w:numFmt w:val="lowerLetter"/>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1" w15:restartNumberingAfterBreak="0">
    <w:nsid w:val="2D461DC3"/>
    <w:multiLevelType w:val="hybridMultilevel"/>
    <w:tmpl w:val="D7D81394"/>
    <w:lvl w:ilvl="0" w:tplc="04090015">
      <w:start w:val="1"/>
      <w:numFmt w:val="upperLetter"/>
      <w:lvlText w:val="%1."/>
      <w:lvlJc w:val="left"/>
      <w:pPr>
        <w:ind w:left="81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09C0F58"/>
    <w:multiLevelType w:val="hybridMultilevel"/>
    <w:tmpl w:val="C4E87AE4"/>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EB69FB"/>
    <w:multiLevelType w:val="hybridMultilevel"/>
    <w:tmpl w:val="AD926A28"/>
    <w:lvl w:ilvl="0" w:tplc="08202DDC">
      <w:start w:val="1"/>
      <w:numFmt w:val="lowerLetter"/>
      <w:lvlText w:val="%1)"/>
      <w:lvlJc w:val="left"/>
      <w:pPr>
        <w:ind w:left="3555" w:hanging="360"/>
      </w:pPr>
      <w:rPr>
        <w:rFonts w:hint="default"/>
        <w:b w:val="0"/>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4" w15:restartNumberingAfterBreak="0">
    <w:nsid w:val="3EFC0A91"/>
    <w:multiLevelType w:val="hybridMultilevel"/>
    <w:tmpl w:val="0BEE2A54"/>
    <w:lvl w:ilvl="0" w:tplc="66AE8B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976B6C"/>
    <w:multiLevelType w:val="hybridMultilevel"/>
    <w:tmpl w:val="DEFCFD3E"/>
    <w:lvl w:ilvl="0" w:tplc="E8B4CE9C">
      <w:start w:val="1"/>
      <w:numFmt w:val="upperLetter"/>
      <w:lvlText w:val="%1)"/>
      <w:lvlJc w:val="left"/>
      <w:pPr>
        <w:ind w:left="2085" w:hanging="360"/>
      </w:pPr>
      <w:rPr>
        <w:rFonts w:hint="default"/>
        <w:b w:val="0"/>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6" w15:restartNumberingAfterBreak="0">
    <w:nsid w:val="4C1F1870"/>
    <w:multiLevelType w:val="hybridMultilevel"/>
    <w:tmpl w:val="1130B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6515B"/>
    <w:multiLevelType w:val="hybridMultilevel"/>
    <w:tmpl w:val="47A4C4EE"/>
    <w:lvl w:ilvl="0" w:tplc="8E5AB8BA">
      <w:start w:val="1"/>
      <w:numFmt w:val="decimal"/>
      <w:lvlText w:val="%1."/>
      <w:lvlJc w:val="left"/>
      <w:pPr>
        <w:ind w:left="1110" w:hanging="360"/>
      </w:pPr>
      <w:rPr>
        <w:rFonts w:hint="default"/>
        <w:b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15:restartNumberingAfterBreak="0">
    <w:nsid w:val="4EE314EA"/>
    <w:multiLevelType w:val="hybridMultilevel"/>
    <w:tmpl w:val="FEC22056"/>
    <w:lvl w:ilvl="0" w:tplc="AA561D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974590"/>
    <w:multiLevelType w:val="hybridMultilevel"/>
    <w:tmpl w:val="3016021A"/>
    <w:lvl w:ilvl="0" w:tplc="09EAA6A2">
      <w:start w:val="1"/>
      <w:numFmt w:val="upperLetter"/>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0" w15:restartNumberingAfterBreak="0">
    <w:nsid w:val="66BC0E42"/>
    <w:multiLevelType w:val="hybridMultilevel"/>
    <w:tmpl w:val="C4D84E7E"/>
    <w:lvl w:ilvl="0" w:tplc="3A646540">
      <w:start w:val="1"/>
      <w:numFmt w:val="lowerLetter"/>
      <w:lvlText w:val="%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21" w15:restartNumberingAfterBreak="0">
    <w:nsid w:val="707037BA"/>
    <w:multiLevelType w:val="hybridMultilevel"/>
    <w:tmpl w:val="4ADE7E8C"/>
    <w:lvl w:ilvl="0" w:tplc="60EC963C">
      <w:start w:val="1"/>
      <w:numFmt w:val="upperLetter"/>
      <w:lvlText w:val="%1)"/>
      <w:lvlJc w:val="left"/>
      <w:pPr>
        <w:ind w:left="2130" w:hanging="360"/>
      </w:pPr>
      <w:rPr>
        <w:rFonts w:hint="default"/>
        <w:b w:val="0"/>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2" w15:restartNumberingAfterBreak="0">
    <w:nsid w:val="72B849D5"/>
    <w:multiLevelType w:val="hybridMultilevel"/>
    <w:tmpl w:val="017EB71C"/>
    <w:lvl w:ilvl="0" w:tplc="B59234E0">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E77010A"/>
    <w:multiLevelType w:val="hybridMultilevel"/>
    <w:tmpl w:val="A92A20D8"/>
    <w:lvl w:ilvl="0" w:tplc="8EE469A0">
      <w:start w:val="1"/>
      <w:numFmt w:val="decimal"/>
      <w:lvlText w:val="%1)"/>
      <w:lvlJc w:val="left"/>
      <w:pPr>
        <w:ind w:left="2490" w:hanging="360"/>
      </w:pPr>
      <w:rPr>
        <w:rFonts w:hint="default"/>
        <w:b w:val="0"/>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2"/>
  </w:num>
  <w:num w:numId="5">
    <w:abstractNumId w:val="0"/>
  </w:num>
  <w:num w:numId="6">
    <w:abstractNumId w:val="3"/>
  </w:num>
  <w:num w:numId="7">
    <w:abstractNumId w:val="18"/>
  </w:num>
  <w:num w:numId="8">
    <w:abstractNumId w:val="19"/>
  </w:num>
  <w:num w:numId="9">
    <w:abstractNumId w:val="10"/>
  </w:num>
  <w:num w:numId="10">
    <w:abstractNumId w:val="6"/>
  </w:num>
  <w:num w:numId="11">
    <w:abstractNumId w:val="17"/>
  </w:num>
  <w:num w:numId="12">
    <w:abstractNumId w:val="4"/>
  </w:num>
  <w:num w:numId="13">
    <w:abstractNumId w:val="15"/>
  </w:num>
  <w:num w:numId="14">
    <w:abstractNumId w:val="21"/>
  </w:num>
  <w:num w:numId="15">
    <w:abstractNumId w:val="5"/>
  </w:num>
  <w:num w:numId="16">
    <w:abstractNumId w:val="9"/>
  </w:num>
  <w:num w:numId="17">
    <w:abstractNumId w:val="7"/>
  </w:num>
  <w:num w:numId="18">
    <w:abstractNumId w:val="8"/>
  </w:num>
  <w:num w:numId="19">
    <w:abstractNumId w:val="13"/>
  </w:num>
  <w:num w:numId="20">
    <w:abstractNumId w:val="20"/>
  </w:num>
  <w:num w:numId="21">
    <w:abstractNumId w:val="1"/>
  </w:num>
  <w:num w:numId="22">
    <w:abstractNumId w:val="16"/>
  </w:num>
  <w:num w:numId="23">
    <w:abstractNumId w:val="23"/>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CE"/>
    <w:rsid w:val="000003E5"/>
    <w:rsid w:val="00000BDC"/>
    <w:rsid w:val="000012F9"/>
    <w:rsid w:val="0001268F"/>
    <w:rsid w:val="000201F4"/>
    <w:rsid w:val="00021BC7"/>
    <w:rsid w:val="00034A59"/>
    <w:rsid w:val="000405D6"/>
    <w:rsid w:val="000509C4"/>
    <w:rsid w:val="00064911"/>
    <w:rsid w:val="00066494"/>
    <w:rsid w:val="00072CBE"/>
    <w:rsid w:val="000C0DE2"/>
    <w:rsid w:val="000C62DC"/>
    <w:rsid w:val="000F3966"/>
    <w:rsid w:val="00122C68"/>
    <w:rsid w:val="00130D2E"/>
    <w:rsid w:val="00143F1D"/>
    <w:rsid w:val="00163767"/>
    <w:rsid w:val="00166C7B"/>
    <w:rsid w:val="001A2FA0"/>
    <w:rsid w:val="001A4DE5"/>
    <w:rsid w:val="001B44EB"/>
    <w:rsid w:val="001F6465"/>
    <w:rsid w:val="00217F01"/>
    <w:rsid w:val="002334FC"/>
    <w:rsid w:val="00242F3C"/>
    <w:rsid w:val="00244808"/>
    <w:rsid w:val="002527DC"/>
    <w:rsid w:val="002643CE"/>
    <w:rsid w:val="00266E33"/>
    <w:rsid w:val="00271D5E"/>
    <w:rsid w:val="00275935"/>
    <w:rsid w:val="00285026"/>
    <w:rsid w:val="00285F5D"/>
    <w:rsid w:val="0029105C"/>
    <w:rsid w:val="0029747A"/>
    <w:rsid w:val="002B2CB1"/>
    <w:rsid w:val="002D5A59"/>
    <w:rsid w:val="002D70C3"/>
    <w:rsid w:val="002F70D4"/>
    <w:rsid w:val="003144C4"/>
    <w:rsid w:val="00341747"/>
    <w:rsid w:val="003A70A6"/>
    <w:rsid w:val="003B067B"/>
    <w:rsid w:val="003C1891"/>
    <w:rsid w:val="00420FA5"/>
    <w:rsid w:val="004255B5"/>
    <w:rsid w:val="00467770"/>
    <w:rsid w:val="004A210C"/>
    <w:rsid w:val="004A43A1"/>
    <w:rsid w:val="004B5D18"/>
    <w:rsid w:val="004C192D"/>
    <w:rsid w:val="004C6F49"/>
    <w:rsid w:val="00531C45"/>
    <w:rsid w:val="0054326A"/>
    <w:rsid w:val="00552B7A"/>
    <w:rsid w:val="00566D22"/>
    <w:rsid w:val="00571116"/>
    <w:rsid w:val="0058703A"/>
    <w:rsid w:val="005B2A3F"/>
    <w:rsid w:val="005C0CEB"/>
    <w:rsid w:val="005D59C8"/>
    <w:rsid w:val="00604FA9"/>
    <w:rsid w:val="00631402"/>
    <w:rsid w:val="00631A11"/>
    <w:rsid w:val="0064030B"/>
    <w:rsid w:val="006622CE"/>
    <w:rsid w:val="00680E09"/>
    <w:rsid w:val="006C3507"/>
    <w:rsid w:val="006F01E4"/>
    <w:rsid w:val="006F1A54"/>
    <w:rsid w:val="006F1C84"/>
    <w:rsid w:val="00717A5D"/>
    <w:rsid w:val="00727EDD"/>
    <w:rsid w:val="00747EF9"/>
    <w:rsid w:val="00767899"/>
    <w:rsid w:val="007732CE"/>
    <w:rsid w:val="007777DE"/>
    <w:rsid w:val="00784AA8"/>
    <w:rsid w:val="007A4724"/>
    <w:rsid w:val="007D06D8"/>
    <w:rsid w:val="008128AF"/>
    <w:rsid w:val="00814E62"/>
    <w:rsid w:val="00832CAE"/>
    <w:rsid w:val="0083324D"/>
    <w:rsid w:val="0083758F"/>
    <w:rsid w:val="008548D0"/>
    <w:rsid w:val="00880684"/>
    <w:rsid w:val="008861E5"/>
    <w:rsid w:val="0088691E"/>
    <w:rsid w:val="008C0FD6"/>
    <w:rsid w:val="00902B35"/>
    <w:rsid w:val="00925C97"/>
    <w:rsid w:val="0093348A"/>
    <w:rsid w:val="009342AF"/>
    <w:rsid w:val="00965E06"/>
    <w:rsid w:val="009C2A31"/>
    <w:rsid w:val="009E2E57"/>
    <w:rsid w:val="009F7AE8"/>
    <w:rsid w:val="00A01899"/>
    <w:rsid w:val="00A03149"/>
    <w:rsid w:val="00A10BD3"/>
    <w:rsid w:val="00A23CD6"/>
    <w:rsid w:val="00A50A2E"/>
    <w:rsid w:val="00A56B64"/>
    <w:rsid w:val="00A62A9A"/>
    <w:rsid w:val="00A63DAC"/>
    <w:rsid w:val="00A71695"/>
    <w:rsid w:val="00A862B0"/>
    <w:rsid w:val="00A90CCC"/>
    <w:rsid w:val="00AE012A"/>
    <w:rsid w:val="00AE3B5A"/>
    <w:rsid w:val="00B03069"/>
    <w:rsid w:val="00B03CBC"/>
    <w:rsid w:val="00B52799"/>
    <w:rsid w:val="00B54675"/>
    <w:rsid w:val="00B705A9"/>
    <w:rsid w:val="00B92123"/>
    <w:rsid w:val="00BA19D9"/>
    <w:rsid w:val="00BC5DA3"/>
    <w:rsid w:val="00C223A2"/>
    <w:rsid w:val="00C27D22"/>
    <w:rsid w:val="00C34568"/>
    <w:rsid w:val="00C44F4E"/>
    <w:rsid w:val="00C50E3B"/>
    <w:rsid w:val="00C665C1"/>
    <w:rsid w:val="00C74526"/>
    <w:rsid w:val="00C7726D"/>
    <w:rsid w:val="00CB277D"/>
    <w:rsid w:val="00CB6A63"/>
    <w:rsid w:val="00D0318C"/>
    <w:rsid w:val="00D4168E"/>
    <w:rsid w:val="00D43417"/>
    <w:rsid w:val="00D45F6D"/>
    <w:rsid w:val="00D51DF0"/>
    <w:rsid w:val="00D70505"/>
    <w:rsid w:val="00D81349"/>
    <w:rsid w:val="00DA156A"/>
    <w:rsid w:val="00DB26F9"/>
    <w:rsid w:val="00DC375E"/>
    <w:rsid w:val="00DE0512"/>
    <w:rsid w:val="00DE61AE"/>
    <w:rsid w:val="00E2436B"/>
    <w:rsid w:val="00E34977"/>
    <w:rsid w:val="00E45ED4"/>
    <w:rsid w:val="00E97DDD"/>
    <w:rsid w:val="00EA7003"/>
    <w:rsid w:val="00EC3412"/>
    <w:rsid w:val="00EC35A6"/>
    <w:rsid w:val="00EE5002"/>
    <w:rsid w:val="00F07F02"/>
    <w:rsid w:val="00F23E9F"/>
    <w:rsid w:val="00F368EA"/>
    <w:rsid w:val="00F4259C"/>
    <w:rsid w:val="00F8289E"/>
    <w:rsid w:val="00FA6919"/>
    <w:rsid w:val="00FA7CFB"/>
    <w:rsid w:val="00FE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4D07"/>
  <w15:docId w15:val="{1CE03A2A-6033-4B69-B308-BB294800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977"/>
    <w:rPr>
      <w:color w:val="0000FF" w:themeColor="hyperlink"/>
      <w:u w:val="single"/>
    </w:rPr>
  </w:style>
  <w:style w:type="paragraph" w:styleId="ListParagraph">
    <w:name w:val="List Paragraph"/>
    <w:basedOn w:val="Normal"/>
    <w:uiPriority w:val="34"/>
    <w:qFormat/>
    <w:rsid w:val="008548D0"/>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717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A5D"/>
    <w:rPr>
      <w:rFonts w:ascii="Segoe UI" w:hAnsi="Segoe UI" w:cs="Segoe UI"/>
      <w:sz w:val="18"/>
      <w:szCs w:val="18"/>
    </w:rPr>
  </w:style>
  <w:style w:type="character" w:customStyle="1" w:styleId="UnresolvedMention">
    <w:name w:val="Unresolved Mention"/>
    <w:basedOn w:val="DefaultParagraphFont"/>
    <w:uiPriority w:val="99"/>
    <w:semiHidden/>
    <w:unhideWhenUsed/>
    <w:rsid w:val="00A10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8891">
      <w:bodyDiv w:val="1"/>
      <w:marLeft w:val="0"/>
      <w:marRight w:val="0"/>
      <w:marTop w:val="0"/>
      <w:marBottom w:val="0"/>
      <w:divBdr>
        <w:top w:val="none" w:sz="0" w:space="0" w:color="auto"/>
        <w:left w:val="none" w:sz="0" w:space="0" w:color="auto"/>
        <w:bottom w:val="none" w:sz="0" w:space="0" w:color="auto"/>
        <w:right w:val="none" w:sz="0" w:space="0" w:color="auto"/>
      </w:divBdr>
    </w:div>
    <w:div w:id="16783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lp.org/wp-content/uploads/2016/04/Failing-Grade-_-How-Californias-School-Districts-Have-Abandoned-Children-with-Disabilities.pdf" TargetMode="External"/><Relationship Id="rId3" Type="http://schemas.openxmlformats.org/officeDocument/2006/relationships/styles" Target="styles.xml"/><Relationship Id="rId7" Type="http://schemas.openxmlformats.org/officeDocument/2006/relationships/hyperlink" Target="https://www.bsa.ca.gov/pdfs/reports/2015-1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info.legislature.ca.gov/faces/billTextClient.xhtml?bill_id=201720180SB104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lbhbc.com/employ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F4026-2810-4FF6-B2BE-B4D2E394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Theresa</cp:lastModifiedBy>
  <cp:revision>2</cp:revision>
  <cp:lastPrinted>2018-10-02T15:51:00Z</cp:lastPrinted>
  <dcterms:created xsi:type="dcterms:W3CDTF">2019-03-01T19:51:00Z</dcterms:created>
  <dcterms:modified xsi:type="dcterms:W3CDTF">2019-03-01T19:51:00Z</dcterms:modified>
</cp:coreProperties>
</file>